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62" w:rsidRPr="000119F2" w:rsidRDefault="008E0333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0333" w:rsidRDefault="008E0333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2">
        <w:rPr>
          <w:rFonts w:ascii="Times New Roman" w:hAnsi="Times New Roman" w:cs="Times New Roman"/>
          <w:b/>
          <w:sz w:val="28"/>
          <w:szCs w:val="28"/>
        </w:rPr>
        <w:t>про розгляд звернень громадян, що надійшли до Міністерства з питань стратегічних галузей промисловості України за</w:t>
      </w:r>
      <w:r w:rsidR="00024CC5" w:rsidRPr="00024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1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34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4CC5" w:rsidRPr="00024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b/>
          <w:sz w:val="28"/>
          <w:szCs w:val="28"/>
          <w:lang w:val="ru-RU"/>
        </w:rPr>
        <w:t>квартал</w:t>
      </w:r>
      <w:r w:rsidR="00024CC5">
        <w:rPr>
          <w:rFonts w:ascii="Times New Roman" w:hAnsi="Times New Roman" w:cs="Times New Roman"/>
          <w:b/>
          <w:sz w:val="28"/>
          <w:szCs w:val="28"/>
        </w:rPr>
        <w:t xml:space="preserve"> 2021 ро</w:t>
      </w:r>
      <w:r w:rsidRPr="000119F2">
        <w:rPr>
          <w:rFonts w:ascii="Times New Roman" w:hAnsi="Times New Roman" w:cs="Times New Roman"/>
          <w:b/>
          <w:sz w:val="28"/>
          <w:szCs w:val="28"/>
        </w:rPr>
        <w:t>к</w:t>
      </w:r>
      <w:r w:rsidR="00024CC5">
        <w:rPr>
          <w:rFonts w:ascii="Times New Roman" w:hAnsi="Times New Roman" w:cs="Times New Roman"/>
          <w:b/>
          <w:sz w:val="28"/>
          <w:szCs w:val="28"/>
        </w:rPr>
        <w:t>у</w:t>
      </w:r>
      <w:r w:rsidRPr="00011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D06" w:rsidRDefault="00DE4D06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33" w:rsidRDefault="00024CC5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34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року </w:t>
      </w:r>
      <w:r w:rsidR="008E0333">
        <w:rPr>
          <w:rFonts w:ascii="Times New Roman" w:hAnsi="Times New Roman" w:cs="Times New Roman"/>
          <w:sz w:val="28"/>
          <w:szCs w:val="28"/>
        </w:rPr>
        <w:t>до Мінстратегпрому</w:t>
      </w:r>
      <w:r w:rsidR="00AA3421">
        <w:rPr>
          <w:rFonts w:ascii="Times New Roman" w:hAnsi="Times New Roman" w:cs="Times New Roman"/>
          <w:sz w:val="28"/>
          <w:szCs w:val="28"/>
        </w:rPr>
        <w:t xml:space="preserve"> надійшло 96</w:t>
      </w:r>
      <w:r w:rsidR="005E2173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8E0333">
        <w:rPr>
          <w:rFonts w:ascii="Times New Roman" w:hAnsi="Times New Roman" w:cs="Times New Roman"/>
          <w:sz w:val="28"/>
          <w:szCs w:val="28"/>
        </w:rPr>
        <w:t xml:space="preserve"> громадян з усіх регіонів України. </w:t>
      </w:r>
    </w:p>
    <w:p w:rsidR="008E0333" w:rsidRDefault="008E03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Найбільша кількість звернень у цей період надійшл</w:t>
      </w:r>
      <w:r w:rsidR="00DB1A7C">
        <w:rPr>
          <w:rFonts w:ascii="Times New Roman" w:hAnsi="Times New Roman" w:cs="Times New Roman"/>
          <w:sz w:val="28"/>
          <w:szCs w:val="28"/>
        </w:rPr>
        <w:t xml:space="preserve">а від громадян </w:t>
      </w:r>
      <w:r w:rsidR="00FE5FEC">
        <w:rPr>
          <w:rFonts w:ascii="Times New Roman" w:hAnsi="Times New Roman" w:cs="Times New Roman"/>
          <w:sz w:val="28"/>
          <w:szCs w:val="28"/>
        </w:rPr>
        <w:t>Черкаської області – (29), міста Києва – (13</w:t>
      </w:r>
      <w:r w:rsidR="005E2173">
        <w:rPr>
          <w:rFonts w:ascii="Times New Roman" w:hAnsi="Times New Roman" w:cs="Times New Roman"/>
          <w:sz w:val="28"/>
          <w:szCs w:val="28"/>
        </w:rPr>
        <w:t xml:space="preserve">), </w:t>
      </w:r>
      <w:r w:rsidR="00FE5FEC">
        <w:rPr>
          <w:rFonts w:ascii="Times New Roman" w:hAnsi="Times New Roman" w:cs="Times New Roman"/>
          <w:sz w:val="28"/>
          <w:szCs w:val="28"/>
        </w:rPr>
        <w:t>Запорізької області – (8</w:t>
      </w:r>
      <w:r w:rsidR="005E2173">
        <w:rPr>
          <w:rFonts w:ascii="Times New Roman" w:hAnsi="Times New Roman" w:cs="Times New Roman"/>
          <w:sz w:val="28"/>
          <w:szCs w:val="28"/>
        </w:rPr>
        <w:t>)</w:t>
      </w:r>
      <w:r w:rsidR="00FE5FEC">
        <w:rPr>
          <w:rFonts w:ascii="Times New Roman" w:hAnsi="Times New Roman" w:cs="Times New Roman"/>
          <w:sz w:val="28"/>
          <w:szCs w:val="28"/>
        </w:rPr>
        <w:t>, Дніпропетровської області – (5</w:t>
      </w:r>
      <w:r w:rsidR="005E2173">
        <w:rPr>
          <w:rFonts w:ascii="Times New Roman" w:hAnsi="Times New Roman" w:cs="Times New Roman"/>
          <w:sz w:val="28"/>
          <w:szCs w:val="28"/>
        </w:rPr>
        <w:t>).</w:t>
      </w:r>
    </w:p>
    <w:p w:rsidR="006B5133" w:rsidRDefault="006B51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кратністю зареєстровано:</w:t>
      </w:r>
    </w:p>
    <w:p w:rsidR="006B5133" w:rsidRDefault="00FE5FEC" w:rsidP="00885536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Повторних – 6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663833" w:rsidP="00885536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Первинних – 90</w:t>
      </w:r>
      <w:r w:rsidR="006B5133">
        <w:rPr>
          <w:rFonts w:ascii="Times New Roman" w:hAnsi="Times New Roman" w:cs="Times New Roman"/>
          <w:sz w:val="28"/>
          <w:szCs w:val="28"/>
        </w:rPr>
        <w:t>.</w:t>
      </w:r>
    </w:p>
    <w:p w:rsidR="005E2173" w:rsidRPr="005E2173" w:rsidRDefault="005E2173" w:rsidP="005E21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73">
        <w:rPr>
          <w:rFonts w:ascii="Times New Roman" w:hAnsi="Times New Roman" w:cs="Times New Roman"/>
          <w:sz w:val="28"/>
          <w:szCs w:val="28"/>
        </w:rPr>
        <w:t>З метою запобігання надходження повторних звернень від громадян фахівцями Міністерства, у межах повноважень,</w:t>
      </w:r>
      <w:r w:rsidR="00366685" w:rsidRPr="00366685">
        <w:rPr>
          <w:rFonts w:ascii="Times New Roman" w:hAnsi="Times New Roman" w:cs="Times New Roman"/>
          <w:sz w:val="28"/>
          <w:szCs w:val="28"/>
        </w:rPr>
        <w:t xml:space="preserve"> </w:t>
      </w:r>
      <w:r w:rsidRPr="005E2173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="00901E34" w:rsidRPr="005E2173">
        <w:rPr>
          <w:rFonts w:ascii="Times New Roman" w:hAnsi="Times New Roman" w:cs="Times New Roman"/>
          <w:sz w:val="28"/>
          <w:szCs w:val="28"/>
        </w:rPr>
        <w:t>ґрунтовні</w:t>
      </w:r>
      <w:r w:rsidRPr="005E2173">
        <w:rPr>
          <w:rFonts w:ascii="Times New Roman" w:hAnsi="Times New Roman" w:cs="Times New Roman"/>
          <w:sz w:val="28"/>
          <w:szCs w:val="28"/>
        </w:rPr>
        <w:t xml:space="preserve"> відповіді та роз</w:t>
      </w:r>
      <w:r w:rsidR="00366685" w:rsidRPr="00366685">
        <w:rPr>
          <w:rFonts w:ascii="Times New Roman" w:hAnsi="Times New Roman" w:cs="Times New Roman"/>
          <w:sz w:val="28"/>
          <w:szCs w:val="28"/>
        </w:rPr>
        <w:t>’</w:t>
      </w:r>
      <w:r w:rsidRPr="005E2173">
        <w:rPr>
          <w:rFonts w:ascii="Times New Roman" w:hAnsi="Times New Roman" w:cs="Times New Roman"/>
          <w:sz w:val="28"/>
          <w:szCs w:val="28"/>
        </w:rPr>
        <w:t>яснення</w:t>
      </w:r>
      <w:r w:rsidR="00366685">
        <w:rPr>
          <w:rFonts w:ascii="Times New Roman" w:hAnsi="Times New Roman" w:cs="Times New Roman"/>
          <w:sz w:val="28"/>
          <w:szCs w:val="28"/>
        </w:rPr>
        <w:t xml:space="preserve"> щодо актуальності пропозицій заявників.</w:t>
      </w:r>
    </w:p>
    <w:p w:rsidR="006B5133" w:rsidRDefault="006B5133" w:rsidP="000119F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розгляду звернень було прийнято рішення, зокрема:</w:t>
      </w:r>
    </w:p>
    <w:p w:rsidR="006B5133" w:rsidRDefault="00FE5FEC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роз’яснення – 10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FE5FEC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Вирішено позитивно – 28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FE5FEC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Надіслано за належністю – 48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FE5FEC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розгляді – 6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FE5FEC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підлягають розгляду - 4</w:t>
      </w:r>
      <w:r w:rsidR="000119F2">
        <w:rPr>
          <w:rFonts w:ascii="Times New Roman" w:hAnsi="Times New Roman" w:cs="Times New Roman"/>
          <w:sz w:val="28"/>
          <w:szCs w:val="28"/>
        </w:rPr>
        <w:t>.</w:t>
      </w:r>
    </w:p>
    <w:p w:rsidR="00DB1A7C" w:rsidRDefault="00366685" w:rsidP="00366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причиною надходження звернень, що в подальшому пересилаються Міністерством за належністю, є необізнаність громадян у сфері функціональних повноважень та завдань центральних органів виконавчої влади.</w:t>
      </w:r>
    </w:p>
    <w:p w:rsidR="000119F2" w:rsidRDefault="000119F2" w:rsidP="000119F2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24C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5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CC5" w:rsidRPr="00024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sz w:val="28"/>
          <w:szCs w:val="28"/>
        </w:rPr>
        <w:t xml:space="preserve">кварталі 2021 року </w:t>
      </w:r>
      <w:r>
        <w:rPr>
          <w:rFonts w:ascii="Times New Roman" w:hAnsi="Times New Roman" w:cs="Times New Roman"/>
          <w:sz w:val="28"/>
          <w:szCs w:val="28"/>
        </w:rPr>
        <w:t>надійшло:</w:t>
      </w:r>
    </w:p>
    <w:p w:rsidR="000119F2" w:rsidRDefault="00FE5FEC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 – 43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FE5FEC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Пропозицій – 22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Pr="000119F2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Скарг – </w:t>
      </w:r>
      <w:r w:rsidR="00FE5FEC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0119F2">
        <w:rPr>
          <w:rFonts w:ascii="Times New Roman" w:hAnsi="Times New Roman" w:cs="Times New Roman"/>
          <w:sz w:val="28"/>
          <w:szCs w:val="28"/>
        </w:rPr>
        <w:t>.</w:t>
      </w:r>
    </w:p>
    <w:p w:rsidR="008E0333" w:rsidRDefault="008E03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</w:t>
      </w:r>
      <w:r w:rsidR="00FE5FEC">
        <w:rPr>
          <w:rFonts w:ascii="Times New Roman" w:hAnsi="Times New Roman" w:cs="Times New Roman"/>
          <w:sz w:val="28"/>
          <w:szCs w:val="28"/>
        </w:rPr>
        <w:t>ідуальних звернень надійшло – 9</w:t>
      </w:r>
      <w:r w:rsidR="005E21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333" w:rsidRDefault="00FE5FEC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Колективних – 4</w:t>
      </w:r>
      <w:r w:rsidR="008E0333">
        <w:rPr>
          <w:rFonts w:ascii="Times New Roman" w:hAnsi="Times New Roman" w:cs="Times New Roman"/>
          <w:sz w:val="28"/>
          <w:szCs w:val="28"/>
        </w:rPr>
        <w:t>.</w:t>
      </w:r>
    </w:p>
    <w:p w:rsidR="00DB1A7C" w:rsidRDefault="00902D7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колективних зверненнях громадяни в основному порушували </w:t>
      </w:r>
      <w:r w:rsidR="00DE4D06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366685">
        <w:rPr>
          <w:rFonts w:ascii="Times New Roman" w:hAnsi="Times New Roman" w:cs="Times New Roman"/>
          <w:sz w:val="28"/>
          <w:szCs w:val="28"/>
        </w:rPr>
        <w:t>підвищення рівня державних соціальних гарантій</w:t>
      </w:r>
      <w:r w:rsidR="004F538D">
        <w:rPr>
          <w:rFonts w:ascii="Times New Roman" w:hAnsi="Times New Roman" w:cs="Times New Roman"/>
          <w:sz w:val="28"/>
          <w:szCs w:val="28"/>
        </w:rPr>
        <w:t xml:space="preserve"> та виплати боргів по заробітній платі</w:t>
      </w:r>
      <w:r w:rsidR="00366685">
        <w:rPr>
          <w:rFonts w:ascii="Times New Roman" w:hAnsi="Times New Roman" w:cs="Times New Roman"/>
          <w:sz w:val="28"/>
          <w:szCs w:val="28"/>
        </w:rPr>
        <w:t>.</w:t>
      </w:r>
    </w:p>
    <w:p w:rsidR="00C753D5" w:rsidRDefault="00C753D5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основних питань, які порушували громадяни у своїх зверненнях </w:t>
      </w:r>
      <w:r w:rsidR="00DB1A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66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4DB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року, чільне місце займають питання:</w:t>
      </w:r>
    </w:p>
    <w:p w:rsidR="00C753D5" w:rsidRDefault="0036048E" w:rsidP="008855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D5">
        <w:rPr>
          <w:rFonts w:ascii="Times New Roman" w:hAnsi="Times New Roman" w:cs="Times New Roman"/>
          <w:sz w:val="28"/>
          <w:szCs w:val="28"/>
        </w:rPr>
        <w:t>Діяльність підприємств та установ –</w:t>
      </w:r>
      <w:r w:rsidR="00164DB4">
        <w:rPr>
          <w:rFonts w:ascii="Times New Roman" w:hAnsi="Times New Roman" w:cs="Times New Roman"/>
          <w:sz w:val="28"/>
          <w:szCs w:val="28"/>
        </w:rPr>
        <w:t xml:space="preserve"> 16</w:t>
      </w:r>
      <w:r w:rsidRPr="00C753D5">
        <w:rPr>
          <w:rFonts w:ascii="Times New Roman" w:hAnsi="Times New Roman" w:cs="Times New Roman"/>
          <w:sz w:val="28"/>
          <w:szCs w:val="28"/>
        </w:rPr>
        <w:t xml:space="preserve"> звернень громадян</w:t>
      </w:r>
      <w:r w:rsidR="00C753D5">
        <w:rPr>
          <w:rFonts w:ascii="Times New Roman" w:hAnsi="Times New Roman" w:cs="Times New Roman"/>
          <w:sz w:val="28"/>
          <w:szCs w:val="28"/>
        </w:rPr>
        <w:t>.</w:t>
      </w:r>
      <w:r w:rsidRPr="00C7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D5" w:rsidRDefault="00C753D5" w:rsidP="00C753D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048E" w:rsidRDefault="0036048E" w:rsidP="00C7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D5">
        <w:rPr>
          <w:rFonts w:ascii="Times New Roman" w:hAnsi="Times New Roman" w:cs="Times New Roman"/>
          <w:sz w:val="28"/>
          <w:szCs w:val="28"/>
        </w:rPr>
        <w:lastRenderedPageBreak/>
        <w:t>Залишаються проблемними питання функціонування підприємств, що входять до складу Державного концерну «Укроборонпром». Громадяни скаржаться переважно на дії керівництва зазначених підприємств.</w:t>
      </w:r>
    </w:p>
    <w:p w:rsidR="00C753D5" w:rsidRPr="00C753D5" w:rsidRDefault="00C753D5" w:rsidP="00C7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73" w:rsidRDefault="0036048E" w:rsidP="008855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Промислова політика</w:t>
      </w:r>
      <w:r w:rsidR="004F538D">
        <w:rPr>
          <w:rFonts w:ascii="Times New Roman" w:hAnsi="Times New Roman" w:cs="Times New Roman"/>
          <w:sz w:val="28"/>
          <w:szCs w:val="28"/>
        </w:rPr>
        <w:t xml:space="preserve"> – 19</w:t>
      </w:r>
      <w:r w:rsidR="00C753D5">
        <w:rPr>
          <w:rFonts w:ascii="Times New Roman" w:hAnsi="Times New Roman" w:cs="Times New Roman"/>
          <w:sz w:val="28"/>
          <w:szCs w:val="28"/>
        </w:rPr>
        <w:t xml:space="preserve"> звернень громадян.</w:t>
      </w:r>
    </w:p>
    <w:p w:rsidR="00C753D5" w:rsidRDefault="00C753D5" w:rsidP="00C753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Громадяни звертаються з питань збереження, підтримки та розвитку вітчизняних товаровиробників у галузях, що забезпечують життєві інтереси країни.</w:t>
      </w:r>
    </w:p>
    <w:p w:rsidR="00366685" w:rsidRDefault="00366685" w:rsidP="003666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центральних органів виконавчої влади</w:t>
      </w:r>
      <w:r w:rsidR="004F538D">
        <w:rPr>
          <w:rFonts w:ascii="Times New Roman" w:hAnsi="Times New Roman" w:cs="Times New Roman"/>
          <w:sz w:val="28"/>
          <w:szCs w:val="28"/>
        </w:rPr>
        <w:t xml:space="preserve"> – 29</w:t>
      </w:r>
      <w:r w:rsidR="00E7430E">
        <w:rPr>
          <w:rFonts w:ascii="Times New Roman" w:hAnsi="Times New Roman" w:cs="Times New Roman"/>
          <w:sz w:val="28"/>
          <w:szCs w:val="28"/>
        </w:rPr>
        <w:t xml:space="preserve"> звернень громадян.</w:t>
      </w:r>
    </w:p>
    <w:p w:rsidR="00366685" w:rsidRDefault="00366685" w:rsidP="00E743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Заявники висловлювали активну громадську позицію і готовність надавати допомогу у вирішенні питань, що належать до компетенції центральн</w:t>
      </w:r>
      <w:r w:rsidR="00E743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органів виконавчої влади.</w:t>
      </w:r>
    </w:p>
    <w:p w:rsidR="00E7430E" w:rsidRPr="00366685" w:rsidRDefault="00164DB4" w:rsidP="00E743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DB4">
        <w:rPr>
          <w:rFonts w:ascii="Times New Roman" w:hAnsi="Times New Roman" w:cs="Times New Roman"/>
          <w:sz w:val="28"/>
          <w:szCs w:val="28"/>
        </w:rPr>
        <w:t>48</w:t>
      </w:r>
      <w:r w:rsidR="00E7430E">
        <w:rPr>
          <w:rFonts w:ascii="Times New Roman" w:hAnsi="Times New Roman" w:cs="Times New Roman"/>
          <w:sz w:val="28"/>
          <w:szCs w:val="28"/>
        </w:rPr>
        <w:t xml:space="preserve"> звернень стосувались питання </w:t>
      </w:r>
      <w:r>
        <w:rPr>
          <w:rFonts w:ascii="Times New Roman" w:hAnsi="Times New Roman" w:cs="Times New Roman"/>
          <w:sz w:val="28"/>
          <w:szCs w:val="28"/>
        </w:rPr>
        <w:t xml:space="preserve">діяльності підприємств та установ та діяльності центральних органів виконавчої влади </w:t>
      </w:r>
      <w:r w:rsidR="00E7430E">
        <w:rPr>
          <w:rFonts w:ascii="Times New Roman" w:hAnsi="Times New Roman" w:cs="Times New Roman"/>
          <w:sz w:val="28"/>
          <w:szCs w:val="28"/>
        </w:rPr>
        <w:t>і були направлені з метою вирішення порушених питань за належністю.</w:t>
      </w:r>
    </w:p>
    <w:p w:rsidR="00C753D5" w:rsidRPr="004E444D" w:rsidRDefault="00815FF3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44D" w:rsidRPr="004E444D">
        <w:rPr>
          <w:rFonts w:ascii="Times New Roman" w:hAnsi="Times New Roman" w:cs="Times New Roman"/>
          <w:sz w:val="28"/>
          <w:szCs w:val="28"/>
        </w:rPr>
        <w:t xml:space="preserve"> </w:t>
      </w:r>
      <w:r w:rsidR="004E44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43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4D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44D" w:rsidRPr="004E444D">
        <w:rPr>
          <w:rFonts w:ascii="Times New Roman" w:hAnsi="Times New Roman" w:cs="Times New Roman"/>
          <w:sz w:val="28"/>
          <w:szCs w:val="28"/>
        </w:rPr>
        <w:t xml:space="preserve"> кварталі 2021 року зросла кількість звернень, що ст</w:t>
      </w:r>
      <w:r w:rsidR="00E7430E">
        <w:rPr>
          <w:rFonts w:ascii="Times New Roman" w:hAnsi="Times New Roman" w:cs="Times New Roman"/>
          <w:sz w:val="28"/>
          <w:szCs w:val="28"/>
        </w:rPr>
        <w:t>осуються діяльності центральних органів виконавчої влади</w:t>
      </w:r>
      <w:r w:rsidR="004E444D" w:rsidRPr="004E444D">
        <w:rPr>
          <w:rFonts w:ascii="Times New Roman" w:hAnsi="Times New Roman" w:cs="Times New Roman"/>
          <w:sz w:val="28"/>
          <w:szCs w:val="28"/>
        </w:rPr>
        <w:t>.</w:t>
      </w:r>
    </w:p>
    <w:p w:rsidR="004E444D" w:rsidRDefault="004E444D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Зменшилась кількість з</w:t>
      </w:r>
      <w:r w:rsidR="00164DB4">
        <w:rPr>
          <w:rFonts w:ascii="Times New Roman" w:hAnsi="Times New Roman" w:cs="Times New Roman"/>
          <w:sz w:val="28"/>
          <w:szCs w:val="28"/>
        </w:rPr>
        <w:t>вернень, що стосуються діяльності підприємств та установ</w:t>
      </w:r>
      <w:r w:rsidR="00CD5CD6" w:rsidRPr="00CD5CD6">
        <w:rPr>
          <w:rFonts w:ascii="Times New Roman" w:hAnsi="Times New Roman" w:cs="Times New Roman"/>
          <w:sz w:val="28"/>
          <w:szCs w:val="28"/>
        </w:rPr>
        <w:t xml:space="preserve"> </w:t>
      </w:r>
      <w:r w:rsidR="00CD5CD6">
        <w:rPr>
          <w:rFonts w:ascii="Times New Roman" w:hAnsi="Times New Roman" w:cs="Times New Roman"/>
          <w:sz w:val="28"/>
          <w:szCs w:val="28"/>
        </w:rPr>
        <w:t>та діяльності центральних органів виконавчої влади</w:t>
      </w:r>
      <w:r w:rsidR="00E7430E">
        <w:rPr>
          <w:rFonts w:ascii="Times New Roman" w:hAnsi="Times New Roman" w:cs="Times New Roman"/>
          <w:sz w:val="28"/>
          <w:szCs w:val="28"/>
        </w:rPr>
        <w:t>.</w:t>
      </w:r>
    </w:p>
    <w:p w:rsidR="00E7430E" w:rsidRDefault="00E7430E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ознайомлення громадян з діяльністю Мінстратегпрому та покращення якості роботи зі зверненнями громадян на офіційному вебсайті Міністерства здійснюється регулярне розміщення інформації щодо напрямів діяльності Міністерства, </w:t>
      </w:r>
      <w:r w:rsidR="00901E34">
        <w:rPr>
          <w:rFonts w:ascii="Times New Roman" w:hAnsi="Times New Roman" w:cs="Times New Roman"/>
          <w:sz w:val="28"/>
          <w:szCs w:val="28"/>
        </w:rPr>
        <w:t xml:space="preserve">зазначені </w:t>
      </w:r>
      <w:r>
        <w:rPr>
          <w:rFonts w:ascii="Times New Roman" w:hAnsi="Times New Roman" w:cs="Times New Roman"/>
          <w:sz w:val="28"/>
          <w:szCs w:val="28"/>
        </w:rPr>
        <w:t>номери телефонів телефонної «гарячої лінії» та «телефону довіри». На офіційному вебсайті Мінстратегпрому запроваджена версія для людей з вадами зору.</w:t>
      </w:r>
    </w:p>
    <w:p w:rsidR="004E444D" w:rsidRPr="00DE4D06" w:rsidRDefault="004E444D" w:rsidP="004E444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D0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Відповідно до Указу Президента України від 07.02.2008 № 109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у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66383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III</w:t>
      </w:r>
      <w:bookmarkStart w:id="0" w:name="_GoBack"/>
      <w:bookmarkEnd w:id="0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кварталі 2021 року</w:t>
      </w:r>
      <w:r w:rsidRPr="00DE4D0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Міністерством вживалися заходи для підвищення ефективності роботи із забезпечення всебічного розгляду звернень громадян та порушених у них проблем, оперативного їх вирішення, задоволення законних прав та інтересів громадян.</w:t>
      </w:r>
    </w:p>
    <w:p w:rsidR="00DE4D06" w:rsidRDefault="00DE4D06" w:rsidP="00053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06" w:rsidRPr="00DB1A7C" w:rsidRDefault="00DB1A7C" w:rsidP="00DB1A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A7C">
        <w:rPr>
          <w:rFonts w:ascii="Times New Roman" w:hAnsi="Times New Roman" w:cs="Times New Roman"/>
          <w:b/>
          <w:sz w:val="28"/>
          <w:szCs w:val="28"/>
        </w:rPr>
        <w:t xml:space="preserve">Державний секретар </w:t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="0005323D">
        <w:rPr>
          <w:rFonts w:ascii="Times New Roman" w:hAnsi="Times New Roman" w:cs="Times New Roman"/>
          <w:b/>
          <w:sz w:val="28"/>
          <w:szCs w:val="28"/>
        </w:rPr>
        <w:tab/>
      </w:r>
      <w:r w:rsidR="0005323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D5CD6">
        <w:rPr>
          <w:rFonts w:ascii="Times New Roman" w:hAnsi="Times New Roman" w:cs="Times New Roman"/>
          <w:b/>
          <w:sz w:val="28"/>
          <w:szCs w:val="28"/>
        </w:rPr>
        <w:t>Олена СПІРІНА</w:t>
      </w:r>
    </w:p>
    <w:sectPr w:rsidR="00DE4D06" w:rsidRPr="00DB1A7C" w:rsidSect="000532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75" w:rsidRDefault="00913375" w:rsidP="00C25493">
      <w:pPr>
        <w:spacing w:after="0" w:line="240" w:lineRule="auto"/>
      </w:pPr>
      <w:r>
        <w:separator/>
      </w:r>
    </w:p>
  </w:endnote>
  <w:endnote w:type="continuationSeparator" w:id="0">
    <w:p w:rsidR="00913375" w:rsidRDefault="00913375" w:rsidP="00C2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75" w:rsidRDefault="00913375" w:rsidP="00C25493">
      <w:pPr>
        <w:spacing w:after="0" w:line="240" w:lineRule="auto"/>
      </w:pPr>
      <w:r>
        <w:separator/>
      </w:r>
    </w:p>
  </w:footnote>
  <w:footnote w:type="continuationSeparator" w:id="0">
    <w:p w:rsidR="00913375" w:rsidRDefault="00913375" w:rsidP="00C2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28C"/>
    <w:multiLevelType w:val="hybridMultilevel"/>
    <w:tmpl w:val="AB50A5C4"/>
    <w:lvl w:ilvl="0" w:tplc="971472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D95A6D"/>
    <w:multiLevelType w:val="hybridMultilevel"/>
    <w:tmpl w:val="8B72F754"/>
    <w:lvl w:ilvl="0" w:tplc="F5D804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3"/>
    <w:rsid w:val="000119F2"/>
    <w:rsid w:val="00024CC5"/>
    <w:rsid w:val="0005323D"/>
    <w:rsid w:val="0007771D"/>
    <w:rsid w:val="00164DB4"/>
    <w:rsid w:val="002E062E"/>
    <w:rsid w:val="0036048E"/>
    <w:rsid w:val="00366685"/>
    <w:rsid w:val="003879F6"/>
    <w:rsid w:val="004A6218"/>
    <w:rsid w:val="004E444D"/>
    <w:rsid w:val="004F538D"/>
    <w:rsid w:val="005826E1"/>
    <w:rsid w:val="005E2173"/>
    <w:rsid w:val="006170F4"/>
    <w:rsid w:val="00663833"/>
    <w:rsid w:val="00691CA7"/>
    <w:rsid w:val="006B5133"/>
    <w:rsid w:val="00815FF3"/>
    <w:rsid w:val="00826162"/>
    <w:rsid w:val="00885536"/>
    <w:rsid w:val="008E0333"/>
    <w:rsid w:val="00901E34"/>
    <w:rsid w:val="00902D73"/>
    <w:rsid w:val="00913375"/>
    <w:rsid w:val="00AA3421"/>
    <w:rsid w:val="00C03A92"/>
    <w:rsid w:val="00C25493"/>
    <w:rsid w:val="00C4497B"/>
    <w:rsid w:val="00C753D5"/>
    <w:rsid w:val="00CD5CD6"/>
    <w:rsid w:val="00D82544"/>
    <w:rsid w:val="00DB1A7C"/>
    <w:rsid w:val="00DC31B9"/>
    <w:rsid w:val="00DE4D06"/>
    <w:rsid w:val="00E7430E"/>
    <w:rsid w:val="00FC6DC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8026"/>
  <w15:chartTrackingRefBased/>
  <w15:docId w15:val="{5150748E-1B81-4390-8C47-24261537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4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25493"/>
  </w:style>
  <w:style w:type="paragraph" w:styleId="a6">
    <w:name w:val="footer"/>
    <w:basedOn w:val="a"/>
    <w:link w:val="a7"/>
    <w:uiPriority w:val="99"/>
    <w:unhideWhenUsed/>
    <w:rsid w:val="00C254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25493"/>
  </w:style>
  <w:style w:type="paragraph" w:styleId="a8">
    <w:name w:val="Balloon Text"/>
    <w:basedOn w:val="a"/>
    <w:link w:val="a9"/>
    <w:uiPriority w:val="99"/>
    <w:semiHidden/>
    <w:unhideWhenUsed/>
    <w:rsid w:val="0058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8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2021-04-02T10:19:00Z</cp:lastPrinted>
  <dcterms:created xsi:type="dcterms:W3CDTF">2021-01-14T13:02:00Z</dcterms:created>
  <dcterms:modified xsi:type="dcterms:W3CDTF">2021-10-01T13:24:00Z</dcterms:modified>
</cp:coreProperties>
</file>