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B2E" w:rsidRDefault="00FF7F37" w:rsidP="00B63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529"/>
          <w:sz w:val="28"/>
          <w:szCs w:val="28"/>
          <w:lang w:eastAsia="uk-UA"/>
        </w:rPr>
      </w:pPr>
      <w:r>
        <w:rPr>
          <w:rFonts w:ascii="Times New Roman" w:eastAsia="Times New Roman" w:hAnsi="Times New Roman" w:cs="Times New Roman"/>
          <w:color w:val="212529"/>
          <w:sz w:val="28"/>
          <w:szCs w:val="28"/>
          <w:lang w:eastAsia="uk-UA"/>
        </w:rPr>
        <w:t xml:space="preserve">                                                           </w:t>
      </w:r>
      <w:r w:rsidR="00B63B2E" w:rsidRPr="006636E8">
        <w:rPr>
          <w:rFonts w:ascii="Times New Roman" w:eastAsia="Times New Roman" w:hAnsi="Times New Roman" w:cs="Times New Roman"/>
          <w:color w:val="212529"/>
          <w:sz w:val="28"/>
          <w:szCs w:val="28"/>
          <w:lang w:eastAsia="uk-UA"/>
        </w:rPr>
        <w:t>ЗАТВЕРДЖ</w:t>
      </w:r>
      <w:r w:rsidR="00B63B2E">
        <w:rPr>
          <w:rFonts w:ascii="Times New Roman" w:eastAsia="Times New Roman" w:hAnsi="Times New Roman" w:cs="Times New Roman"/>
          <w:color w:val="212529"/>
          <w:sz w:val="28"/>
          <w:szCs w:val="28"/>
          <w:lang w:eastAsia="uk-UA"/>
        </w:rPr>
        <w:t>ЕНО</w:t>
      </w:r>
    </w:p>
    <w:p w:rsidR="00B63B2E" w:rsidRDefault="00B63B2E" w:rsidP="00B63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529"/>
          <w:sz w:val="28"/>
          <w:szCs w:val="28"/>
          <w:lang w:eastAsia="uk-UA"/>
        </w:rPr>
      </w:pPr>
      <w:r>
        <w:rPr>
          <w:rFonts w:ascii="Times New Roman" w:eastAsia="Times New Roman" w:hAnsi="Times New Roman" w:cs="Times New Roman"/>
          <w:color w:val="212529"/>
          <w:sz w:val="28"/>
          <w:szCs w:val="28"/>
          <w:lang w:eastAsia="uk-UA"/>
        </w:rPr>
        <w:t xml:space="preserve">                                                              наказ </w:t>
      </w:r>
      <w:r w:rsidRPr="00F4677F">
        <w:rPr>
          <w:rFonts w:ascii="Times New Roman" w:eastAsia="Times New Roman" w:hAnsi="Times New Roman" w:cs="Times New Roman"/>
          <w:color w:val="212529"/>
          <w:sz w:val="28"/>
          <w:szCs w:val="28"/>
          <w:lang w:eastAsia="uk-UA"/>
        </w:rPr>
        <w:t xml:space="preserve">Міністерства </w:t>
      </w:r>
    </w:p>
    <w:p w:rsidR="00B63B2E" w:rsidRDefault="00B63B2E" w:rsidP="00B63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529"/>
          <w:sz w:val="28"/>
          <w:szCs w:val="28"/>
          <w:lang w:eastAsia="uk-UA"/>
        </w:rPr>
      </w:pPr>
      <w:r>
        <w:rPr>
          <w:rFonts w:ascii="Times New Roman" w:eastAsia="Times New Roman" w:hAnsi="Times New Roman" w:cs="Times New Roman"/>
          <w:color w:val="212529"/>
          <w:sz w:val="28"/>
          <w:szCs w:val="28"/>
          <w:lang w:eastAsia="uk-UA"/>
        </w:rPr>
        <w:t xml:space="preserve">                                                                   </w:t>
      </w:r>
      <w:r w:rsidRPr="00F4677F">
        <w:rPr>
          <w:rFonts w:ascii="Times New Roman" w:eastAsia="Times New Roman" w:hAnsi="Times New Roman" w:cs="Times New Roman"/>
          <w:color w:val="212529"/>
          <w:sz w:val="28"/>
          <w:szCs w:val="28"/>
          <w:lang w:eastAsia="uk-UA"/>
        </w:rPr>
        <w:t xml:space="preserve">з питань стратегічних </w:t>
      </w:r>
    </w:p>
    <w:p w:rsidR="00B63B2E" w:rsidRPr="006636E8" w:rsidRDefault="00B63B2E" w:rsidP="00B63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12529"/>
          <w:sz w:val="28"/>
          <w:szCs w:val="28"/>
          <w:lang w:eastAsia="uk-UA"/>
        </w:rPr>
      </w:pPr>
      <w:r w:rsidRPr="00F4677F">
        <w:rPr>
          <w:rFonts w:ascii="Times New Roman" w:eastAsia="Times New Roman" w:hAnsi="Times New Roman" w:cs="Times New Roman"/>
          <w:color w:val="212529"/>
          <w:sz w:val="28"/>
          <w:szCs w:val="28"/>
          <w:lang w:eastAsia="uk-UA"/>
        </w:rPr>
        <w:t>галузей промисловості</w:t>
      </w:r>
      <w:r>
        <w:rPr>
          <w:rFonts w:ascii="Times New Roman" w:eastAsia="Times New Roman" w:hAnsi="Times New Roman" w:cs="Times New Roman"/>
          <w:color w:val="212529"/>
          <w:sz w:val="28"/>
          <w:szCs w:val="28"/>
          <w:lang w:eastAsia="uk-UA"/>
        </w:rPr>
        <w:t xml:space="preserve"> України</w:t>
      </w:r>
      <w:r w:rsidRPr="006636E8">
        <w:rPr>
          <w:rFonts w:ascii="Times New Roman" w:eastAsia="Times New Roman" w:hAnsi="Times New Roman" w:cs="Times New Roman"/>
          <w:color w:val="212529"/>
          <w:sz w:val="28"/>
          <w:szCs w:val="28"/>
          <w:lang w:eastAsia="uk-UA"/>
        </w:rPr>
        <w:t xml:space="preserve"> </w:t>
      </w:r>
    </w:p>
    <w:p w:rsidR="003E5933" w:rsidRDefault="003E5933" w:rsidP="00B63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val="ru-RU" w:eastAsia="uk-UA"/>
        </w:rPr>
      </w:pPr>
      <w:bookmarkStart w:id="0" w:name="o30"/>
      <w:bookmarkEnd w:id="0"/>
    </w:p>
    <w:p w:rsidR="006636E8" w:rsidRPr="006636E8" w:rsidRDefault="003E5933" w:rsidP="003E5933">
      <w:pPr>
        <w:shd w:val="clear" w:color="auto" w:fill="FFFFFF"/>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nsolas" w:eastAsia="Times New Roman" w:hAnsi="Consolas" w:cs="Courier New"/>
          <w:color w:val="212529"/>
          <w:sz w:val="26"/>
          <w:szCs w:val="26"/>
          <w:lang w:eastAsia="uk-UA"/>
        </w:rPr>
      </w:pPr>
      <w:r>
        <w:rPr>
          <w:rFonts w:ascii="Times New Roman" w:eastAsia="Times New Roman" w:hAnsi="Times New Roman" w:cs="Times New Roman"/>
          <w:sz w:val="28"/>
          <w:szCs w:val="28"/>
          <w:lang w:val="ru-RU" w:eastAsia="uk-UA"/>
        </w:rPr>
        <w:t xml:space="preserve">                                                                             </w:t>
      </w:r>
      <w:r w:rsidR="00075A37">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val="ru-RU" w:eastAsia="uk-UA"/>
        </w:rPr>
        <w:t>___________</w:t>
      </w:r>
      <w:r w:rsidR="00402F0F">
        <w:rPr>
          <w:rFonts w:ascii="Times New Roman" w:eastAsia="Times New Roman" w:hAnsi="Times New Roman" w:cs="Times New Roman"/>
          <w:sz w:val="28"/>
          <w:szCs w:val="28"/>
          <w:lang w:val="ru-RU" w:eastAsia="uk-UA"/>
        </w:rPr>
        <w:softHyphen/>
      </w:r>
      <w:r w:rsidR="00402F0F">
        <w:rPr>
          <w:rFonts w:ascii="Times New Roman" w:eastAsia="Times New Roman" w:hAnsi="Times New Roman" w:cs="Times New Roman"/>
          <w:sz w:val="28"/>
          <w:szCs w:val="28"/>
          <w:lang w:val="ru-RU" w:eastAsia="uk-UA"/>
        </w:rPr>
        <w:softHyphen/>
      </w:r>
      <w:r>
        <w:rPr>
          <w:rFonts w:ascii="Times New Roman" w:eastAsia="Times New Roman" w:hAnsi="Times New Roman" w:cs="Times New Roman"/>
          <w:sz w:val="28"/>
          <w:szCs w:val="28"/>
          <w:lang w:val="ru-RU" w:eastAsia="uk-UA"/>
        </w:rPr>
        <w:t>№___________</w:t>
      </w:r>
      <w:r w:rsidR="00075A37">
        <w:rPr>
          <w:rFonts w:ascii="Times New Roman" w:eastAsia="Times New Roman" w:hAnsi="Times New Roman" w:cs="Times New Roman"/>
          <w:sz w:val="28"/>
          <w:szCs w:val="28"/>
          <w:lang w:val="ru-RU" w:eastAsia="uk-UA"/>
        </w:rPr>
        <w:t>__</w:t>
      </w:r>
      <w:r w:rsidR="006636E8" w:rsidRPr="006636E8">
        <w:rPr>
          <w:rFonts w:ascii="Consolas" w:eastAsia="Times New Roman" w:hAnsi="Consolas" w:cs="Courier New"/>
          <w:color w:val="212529"/>
          <w:sz w:val="26"/>
          <w:szCs w:val="26"/>
          <w:lang w:eastAsia="uk-UA"/>
        </w:rPr>
        <w:t xml:space="preserve"> </w:t>
      </w:r>
      <w:r w:rsidR="006636E8" w:rsidRPr="006636E8">
        <w:rPr>
          <w:rFonts w:ascii="Consolas" w:eastAsia="Times New Roman" w:hAnsi="Consolas" w:cs="Courier New"/>
          <w:color w:val="212529"/>
          <w:sz w:val="26"/>
          <w:szCs w:val="26"/>
          <w:lang w:eastAsia="uk-UA"/>
        </w:rPr>
        <w:br/>
      </w:r>
    </w:p>
    <w:p w:rsidR="003D23D4" w:rsidRPr="00BE19A8" w:rsidRDefault="003D23D4" w:rsidP="003D23D4">
      <w:pPr>
        <w:pStyle w:val="rvps6"/>
        <w:shd w:val="clear" w:color="auto" w:fill="FFFFFF"/>
        <w:spacing w:before="300" w:beforeAutospacing="0" w:after="450" w:afterAutospacing="0"/>
        <w:ind w:left="450" w:right="450"/>
        <w:jc w:val="center"/>
        <w:rPr>
          <w:sz w:val="28"/>
          <w:szCs w:val="28"/>
        </w:rPr>
      </w:pPr>
      <w:r w:rsidRPr="00BE19A8">
        <w:rPr>
          <w:rStyle w:val="rvts23"/>
          <w:b/>
          <w:bCs/>
          <w:sz w:val="28"/>
          <w:szCs w:val="28"/>
        </w:rPr>
        <w:t>ПОРЯДОК</w:t>
      </w:r>
      <w:r w:rsidRPr="00BE19A8">
        <w:rPr>
          <w:sz w:val="28"/>
          <w:szCs w:val="28"/>
        </w:rPr>
        <w:br/>
      </w:r>
      <w:r w:rsidRPr="00BE19A8">
        <w:rPr>
          <w:rStyle w:val="rvts23"/>
          <w:b/>
          <w:bCs/>
          <w:sz w:val="28"/>
          <w:szCs w:val="28"/>
        </w:rPr>
        <w:t>розроблення </w:t>
      </w:r>
      <w:hyperlink r:id="rId8" w:anchor="n16" w:history="1">
        <w:r w:rsidRPr="00BE19A8">
          <w:rPr>
            <w:rStyle w:val="ac"/>
            <w:b/>
            <w:bCs/>
            <w:color w:val="auto"/>
            <w:sz w:val="28"/>
            <w:szCs w:val="28"/>
            <w:u w:val="none"/>
          </w:rPr>
          <w:t xml:space="preserve">Програми створення (модернізації) виробничих </w:t>
        </w:r>
        <w:proofErr w:type="spellStart"/>
        <w:r w:rsidRPr="00BE19A8">
          <w:rPr>
            <w:rStyle w:val="ac"/>
            <w:b/>
            <w:bCs/>
            <w:color w:val="auto"/>
            <w:sz w:val="28"/>
            <w:szCs w:val="28"/>
            <w:u w:val="none"/>
          </w:rPr>
          <w:t>потужностей</w:t>
        </w:r>
        <w:proofErr w:type="spellEnd"/>
        <w:r w:rsidRPr="00BE19A8">
          <w:rPr>
            <w:rStyle w:val="ac"/>
            <w:b/>
            <w:bCs/>
            <w:color w:val="auto"/>
            <w:sz w:val="28"/>
            <w:szCs w:val="28"/>
            <w:u w:val="none"/>
          </w:rPr>
          <w:t xml:space="preserve"> і робочих місць</w:t>
        </w:r>
      </w:hyperlink>
    </w:p>
    <w:p w:rsidR="003D23D4" w:rsidRDefault="003D23D4" w:rsidP="003D23D4">
      <w:pPr>
        <w:pStyle w:val="rvps7"/>
        <w:shd w:val="clear" w:color="auto" w:fill="FFFFFF"/>
        <w:spacing w:before="150" w:beforeAutospacing="0" w:after="150" w:afterAutospacing="0"/>
        <w:ind w:left="450" w:right="450"/>
        <w:jc w:val="center"/>
        <w:rPr>
          <w:color w:val="333333"/>
        </w:rPr>
      </w:pPr>
      <w:bookmarkStart w:id="1" w:name="n88"/>
      <w:bookmarkEnd w:id="1"/>
      <w:r>
        <w:rPr>
          <w:rStyle w:val="rvts15"/>
          <w:b/>
          <w:bCs/>
          <w:color w:val="333333"/>
          <w:sz w:val="28"/>
          <w:szCs w:val="28"/>
        </w:rPr>
        <w:t>І. Загальні положення</w:t>
      </w:r>
    </w:p>
    <w:p w:rsidR="003D23D4" w:rsidRPr="00BE19A8" w:rsidRDefault="003D23D4" w:rsidP="003D23D4">
      <w:pPr>
        <w:pStyle w:val="rvps2"/>
        <w:shd w:val="clear" w:color="auto" w:fill="FFFFFF"/>
        <w:spacing w:before="0" w:beforeAutospacing="0" w:after="150" w:afterAutospacing="0"/>
        <w:ind w:firstLine="450"/>
        <w:jc w:val="both"/>
        <w:rPr>
          <w:sz w:val="28"/>
          <w:szCs w:val="28"/>
        </w:rPr>
      </w:pPr>
      <w:bookmarkStart w:id="2" w:name="n89"/>
      <w:bookmarkEnd w:id="2"/>
      <w:r w:rsidRPr="00BE19A8">
        <w:rPr>
          <w:sz w:val="28"/>
          <w:szCs w:val="28"/>
        </w:rPr>
        <w:t xml:space="preserve">1. Терміни, що використовуються у Програмі створення (модернізації) виробничих </w:t>
      </w:r>
      <w:proofErr w:type="spellStart"/>
      <w:r w:rsidRPr="00BE19A8">
        <w:rPr>
          <w:sz w:val="28"/>
          <w:szCs w:val="28"/>
        </w:rPr>
        <w:t>потужностей</w:t>
      </w:r>
      <w:proofErr w:type="spellEnd"/>
      <w:r w:rsidRPr="00BE19A8">
        <w:rPr>
          <w:sz w:val="28"/>
          <w:szCs w:val="28"/>
        </w:rPr>
        <w:t xml:space="preserve"> і робочих місць (далі - Програма), вживаються у такому значенні:</w:t>
      </w:r>
    </w:p>
    <w:p w:rsidR="003D23D4" w:rsidRPr="00BE19A8" w:rsidRDefault="003D23D4" w:rsidP="003D23D4">
      <w:pPr>
        <w:pStyle w:val="rvps2"/>
        <w:shd w:val="clear" w:color="auto" w:fill="FFFFFF"/>
        <w:spacing w:before="0" w:beforeAutospacing="0" w:after="150" w:afterAutospacing="0"/>
        <w:ind w:firstLine="450"/>
        <w:jc w:val="both"/>
        <w:rPr>
          <w:sz w:val="28"/>
          <w:szCs w:val="28"/>
        </w:rPr>
      </w:pPr>
      <w:bookmarkStart w:id="3" w:name="n90"/>
      <w:bookmarkEnd w:id="3"/>
      <w:proofErr w:type="spellStart"/>
      <w:r w:rsidRPr="00BE19A8">
        <w:rPr>
          <w:sz w:val="28"/>
          <w:szCs w:val="28"/>
        </w:rPr>
        <w:t>машинокомплект</w:t>
      </w:r>
      <w:proofErr w:type="spellEnd"/>
      <w:r w:rsidRPr="00BE19A8">
        <w:rPr>
          <w:sz w:val="28"/>
          <w:szCs w:val="28"/>
        </w:rPr>
        <w:t xml:space="preserve"> - повний або частковий набір компонентів та складових частин, необхідних для виробництва одного автомобіля. Окремі компоненти та складові частини можуть бути з’єднані між собою довільним чином, у тому числі з використанням технологічних допоміжних деталей, а для зручності транспортування можуть бути згруповані у партії залежно від виду упаковки;</w:t>
      </w:r>
    </w:p>
    <w:p w:rsidR="003D23D4" w:rsidRPr="00BE19A8" w:rsidRDefault="003D23D4" w:rsidP="003D23D4">
      <w:pPr>
        <w:pStyle w:val="rvps2"/>
        <w:shd w:val="clear" w:color="auto" w:fill="FFFFFF"/>
        <w:spacing w:before="0" w:beforeAutospacing="0" w:after="150" w:afterAutospacing="0"/>
        <w:ind w:firstLine="450"/>
        <w:jc w:val="both"/>
        <w:rPr>
          <w:sz w:val="28"/>
          <w:szCs w:val="28"/>
        </w:rPr>
      </w:pPr>
      <w:bookmarkStart w:id="4" w:name="n91"/>
      <w:bookmarkEnd w:id="4"/>
      <w:r w:rsidRPr="00BE19A8">
        <w:rPr>
          <w:sz w:val="28"/>
          <w:szCs w:val="28"/>
        </w:rPr>
        <w:t>підприємство - суб’єкт господарювання, який відповідно до </w:t>
      </w:r>
      <w:hyperlink r:id="rId9" w:anchor="n10" w:tgtFrame="_blank" w:history="1">
        <w:r w:rsidRPr="00BE19A8">
          <w:rPr>
            <w:rStyle w:val="ac"/>
            <w:color w:val="auto"/>
            <w:sz w:val="28"/>
            <w:szCs w:val="28"/>
            <w:u w:val="none"/>
          </w:rPr>
          <w:t>Порядку визначення товарів, що ввозяться на митну територію України для використання у промисловому виробництві моторних транспортних засобів</w:t>
        </w:r>
      </w:hyperlink>
      <w:r w:rsidRPr="00BE19A8">
        <w:rPr>
          <w:sz w:val="28"/>
          <w:szCs w:val="28"/>
        </w:rPr>
        <w:t xml:space="preserve">, затвердженого постановою Кабінету Міністрів України </w:t>
      </w:r>
      <w:r w:rsidR="00B63B2E" w:rsidRPr="0078013E">
        <w:rPr>
          <w:sz w:val="28"/>
          <w:szCs w:val="28"/>
        </w:rPr>
        <w:t>від 26 жовтня 2005 р. № 1031</w:t>
      </w:r>
      <w:r w:rsidR="00B63B2E">
        <w:rPr>
          <w:sz w:val="28"/>
          <w:szCs w:val="28"/>
        </w:rPr>
        <w:t xml:space="preserve"> </w:t>
      </w:r>
      <w:r w:rsidR="00B63B2E" w:rsidRPr="0078013E">
        <w:rPr>
          <w:sz w:val="28"/>
          <w:szCs w:val="28"/>
        </w:rPr>
        <w:t>(у редакції постанови Кабінету Міністрів України</w:t>
      </w:r>
      <w:r w:rsidR="00B63B2E">
        <w:rPr>
          <w:sz w:val="28"/>
          <w:szCs w:val="28"/>
        </w:rPr>
        <w:t xml:space="preserve"> </w:t>
      </w:r>
      <w:hyperlink r:id="rId10" w:anchor="n11" w:tgtFrame="_blank" w:history="1">
        <w:r w:rsidR="00B63B2E" w:rsidRPr="0078013E">
          <w:rPr>
            <w:rStyle w:val="ac"/>
            <w:color w:val="auto"/>
            <w:sz w:val="28"/>
            <w:szCs w:val="28"/>
            <w:u w:val="none"/>
          </w:rPr>
          <w:t>від 16 травня 2018 р. № 483</w:t>
        </w:r>
      </w:hyperlink>
      <w:r w:rsidR="00B63B2E" w:rsidRPr="0078013E">
        <w:rPr>
          <w:sz w:val="28"/>
          <w:szCs w:val="28"/>
        </w:rPr>
        <w:t>)</w:t>
      </w:r>
      <w:r w:rsidRPr="00BE19A8">
        <w:rPr>
          <w:sz w:val="28"/>
          <w:szCs w:val="28"/>
        </w:rPr>
        <w:t>, створює (модернізує) виробничі потужності для промислового виробництва транспортних засобів;</w:t>
      </w:r>
    </w:p>
    <w:p w:rsidR="003D23D4" w:rsidRPr="00BE19A8" w:rsidRDefault="003D23D4" w:rsidP="003D23D4">
      <w:pPr>
        <w:pStyle w:val="rvps2"/>
        <w:shd w:val="clear" w:color="auto" w:fill="FFFFFF"/>
        <w:spacing w:before="0" w:beforeAutospacing="0" w:after="150" w:afterAutospacing="0"/>
        <w:ind w:firstLine="450"/>
        <w:jc w:val="both"/>
        <w:rPr>
          <w:sz w:val="28"/>
          <w:szCs w:val="28"/>
        </w:rPr>
      </w:pPr>
      <w:bookmarkStart w:id="5" w:name="n92"/>
      <w:bookmarkEnd w:id="5"/>
      <w:r w:rsidRPr="00BE19A8">
        <w:rPr>
          <w:sz w:val="28"/>
          <w:szCs w:val="28"/>
        </w:rPr>
        <w:t>технологія CKD - виробничий процес, в ході якого в тому числі виконуються операції зі зварювання і фарбування кузовів (повномасштабне виробництво);</w:t>
      </w:r>
    </w:p>
    <w:p w:rsidR="003D23D4" w:rsidRPr="00BE19A8" w:rsidRDefault="003D23D4" w:rsidP="003D23D4">
      <w:pPr>
        <w:pStyle w:val="rvps2"/>
        <w:shd w:val="clear" w:color="auto" w:fill="FFFFFF"/>
        <w:spacing w:before="0" w:beforeAutospacing="0" w:after="150" w:afterAutospacing="0"/>
        <w:ind w:firstLine="450"/>
        <w:jc w:val="both"/>
        <w:rPr>
          <w:sz w:val="28"/>
          <w:szCs w:val="28"/>
        </w:rPr>
      </w:pPr>
      <w:bookmarkStart w:id="6" w:name="n93"/>
      <w:bookmarkEnd w:id="6"/>
      <w:r w:rsidRPr="00BE19A8">
        <w:rPr>
          <w:sz w:val="28"/>
          <w:szCs w:val="28"/>
        </w:rPr>
        <w:t>технологія SKD - виробничий процес, в ході якого здійснюється складання автомобілів з вузлів і агрегатів, до числа яких входять пофарбовані і зварені кузови (</w:t>
      </w:r>
      <w:proofErr w:type="spellStart"/>
      <w:r w:rsidRPr="00BE19A8">
        <w:rPr>
          <w:sz w:val="28"/>
          <w:szCs w:val="28"/>
        </w:rPr>
        <w:t>великовузлове</w:t>
      </w:r>
      <w:proofErr w:type="spellEnd"/>
      <w:r w:rsidRPr="00BE19A8">
        <w:rPr>
          <w:sz w:val="28"/>
          <w:szCs w:val="28"/>
        </w:rPr>
        <w:t xml:space="preserve"> складання).</w:t>
      </w:r>
    </w:p>
    <w:p w:rsidR="003D23D4" w:rsidRDefault="003D23D4" w:rsidP="003D23D4">
      <w:pPr>
        <w:pStyle w:val="rvps2"/>
        <w:shd w:val="clear" w:color="auto" w:fill="FFFFFF"/>
        <w:spacing w:before="0" w:beforeAutospacing="0" w:after="150" w:afterAutospacing="0"/>
        <w:ind w:firstLine="450"/>
        <w:jc w:val="both"/>
        <w:rPr>
          <w:sz w:val="28"/>
          <w:szCs w:val="28"/>
        </w:rPr>
      </w:pPr>
      <w:bookmarkStart w:id="7" w:name="n94"/>
      <w:bookmarkEnd w:id="7"/>
      <w:r w:rsidRPr="00BE19A8">
        <w:rPr>
          <w:sz w:val="28"/>
          <w:szCs w:val="28"/>
        </w:rPr>
        <w:t>Інші терміни у цьому Порядку вживаються у значеннях, наведених у </w:t>
      </w:r>
      <w:hyperlink r:id="rId11" w:anchor="n10" w:tgtFrame="_blank" w:history="1">
        <w:r w:rsidRPr="00BE19A8">
          <w:rPr>
            <w:rStyle w:val="ac"/>
            <w:color w:val="auto"/>
            <w:sz w:val="28"/>
            <w:szCs w:val="28"/>
            <w:u w:val="none"/>
          </w:rPr>
          <w:t>Порядку визначення товарів, що ввозяться на митну територію України для використання у промисловому виробництві моторних транспортних засобів</w:t>
        </w:r>
      </w:hyperlink>
      <w:r w:rsidRPr="00BE19A8">
        <w:rPr>
          <w:sz w:val="28"/>
          <w:szCs w:val="28"/>
        </w:rPr>
        <w:t xml:space="preserve">, затвердженому постановою Кабінету Міністрів України </w:t>
      </w:r>
      <w:r w:rsidR="00B63B2E" w:rsidRPr="0078013E">
        <w:rPr>
          <w:sz w:val="28"/>
          <w:szCs w:val="28"/>
        </w:rPr>
        <w:t xml:space="preserve">від 26 жовтня 2005 р. </w:t>
      </w:r>
      <w:r w:rsidR="00B63B2E">
        <w:rPr>
          <w:sz w:val="28"/>
          <w:szCs w:val="28"/>
        </w:rPr>
        <w:br/>
      </w:r>
      <w:r w:rsidR="00B63B2E" w:rsidRPr="0078013E">
        <w:rPr>
          <w:sz w:val="28"/>
          <w:szCs w:val="28"/>
        </w:rPr>
        <w:t>№ 1031</w:t>
      </w:r>
      <w:r w:rsidR="00B63B2E">
        <w:rPr>
          <w:sz w:val="28"/>
          <w:szCs w:val="28"/>
        </w:rPr>
        <w:t xml:space="preserve"> </w:t>
      </w:r>
      <w:r w:rsidR="00B63B2E" w:rsidRPr="0078013E">
        <w:rPr>
          <w:sz w:val="28"/>
          <w:szCs w:val="28"/>
        </w:rPr>
        <w:t>(у редакції постанови Кабінету Міністрів України</w:t>
      </w:r>
      <w:r w:rsidR="00B63B2E">
        <w:rPr>
          <w:sz w:val="28"/>
          <w:szCs w:val="28"/>
        </w:rPr>
        <w:t xml:space="preserve"> </w:t>
      </w:r>
      <w:hyperlink r:id="rId12" w:anchor="n11" w:tgtFrame="_blank" w:history="1">
        <w:r w:rsidR="00B63B2E" w:rsidRPr="0078013E">
          <w:rPr>
            <w:rStyle w:val="ac"/>
            <w:color w:val="auto"/>
            <w:sz w:val="28"/>
            <w:szCs w:val="28"/>
            <w:u w:val="none"/>
          </w:rPr>
          <w:t>від 16 травня 2018 р. № 483</w:t>
        </w:r>
      </w:hyperlink>
      <w:r w:rsidR="00B63B2E" w:rsidRPr="0078013E">
        <w:rPr>
          <w:sz w:val="28"/>
          <w:szCs w:val="28"/>
        </w:rPr>
        <w:t>)</w:t>
      </w:r>
      <w:r w:rsidRPr="00BE19A8">
        <w:rPr>
          <w:sz w:val="28"/>
          <w:szCs w:val="28"/>
        </w:rPr>
        <w:t>.</w:t>
      </w:r>
    </w:p>
    <w:p w:rsidR="00BE5B56" w:rsidRDefault="00BE5B56" w:rsidP="001D0E60">
      <w:pPr>
        <w:pStyle w:val="rvps2"/>
        <w:shd w:val="clear" w:color="auto" w:fill="FFFFFF"/>
        <w:spacing w:before="0" w:beforeAutospacing="0" w:after="150" w:afterAutospacing="0"/>
        <w:jc w:val="both"/>
        <w:rPr>
          <w:sz w:val="28"/>
          <w:szCs w:val="28"/>
        </w:rPr>
      </w:pPr>
    </w:p>
    <w:p w:rsidR="00321B04" w:rsidRPr="00BE19A8" w:rsidRDefault="00321B04" w:rsidP="001D0E60">
      <w:pPr>
        <w:pStyle w:val="rvps2"/>
        <w:shd w:val="clear" w:color="auto" w:fill="FFFFFF"/>
        <w:spacing w:before="0" w:beforeAutospacing="0" w:after="150" w:afterAutospacing="0"/>
        <w:jc w:val="both"/>
        <w:rPr>
          <w:sz w:val="28"/>
          <w:szCs w:val="28"/>
        </w:rPr>
      </w:pPr>
    </w:p>
    <w:p w:rsidR="009806C5" w:rsidRDefault="009806C5" w:rsidP="00321B04">
      <w:pPr>
        <w:pStyle w:val="rvps2"/>
        <w:shd w:val="clear" w:color="auto" w:fill="FFFFFF"/>
        <w:spacing w:before="0" w:beforeAutospacing="0" w:after="150" w:afterAutospacing="0"/>
        <w:ind w:firstLine="450"/>
        <w:jc w:val="center"/>
      </w:pPr>
      <w:bookmarkStart w:id="8" w:name="n95"/>
      <w:bookmarkEnd w:id="8"/>
    </w:p>
    <w:p w:rsidR="00D57E0F" w:rsidRDefault="00D57E0F" w:rsidP="00321B04">
      <w:pPr>
        <w:pStyle w:val="rvps2"/>
        <w:shd w:val="clear" w:color="auto" w:fill="FFFFFF"/>
        <w:spacing w:before="0" w:beforeAutospacing="0" w:after="150" w:afterAutospacing="0"/>
        <w:ind w:firstLine="450"/>
        <w:jc w:val="center"/>
      </w:pPr>
    </w:p>
    <w:p w:rsidR="00D57E0F" w:rsidRDefault="00D57E0F" w:rsidP="00321B04">
      <w:pPr>
        <w:pStyle w:val="rvps2"/>
        <w:shd w:val="clear" w:color="auto" w:fill="FFFFFF"/>
        <w:spacing w:before="0" w:beforeAutospacing="0" w:after="150" w:afterAutospacing="0"/>
        <w:ind w:firstLine="450"/>
        <w:jc w:val="center"/>
      </w:pPr>
    </w:p>
    <w:p w:rsidR="00321B04" w:rsidRPr="00321B04" w:rsidRDefault="00321B04" w:rsidP="00321B04">
      <w:pPr>
        <w:pStyle w:val="rvps2"/>
        <w:shd w:val="clear" w:color="auto" w:fill="FFFFFF"/>
        <w:spacing w:before="0" w:beforeAutospacing="0" w:after="150" w:afterAutospacing="0"/>
        <w:ind w:firstLine="450"/>
        <w:jc w:val="center"/>
      </w:pPr>
      <w:r>
        <w:t>2</w:t>
      </w:r>
    </w:p>
    <w:p w:rsidR="003D23D4" w:rsidRPr="00BE19A8" w:rsidRDefault="003D23D4" w:rsidP="003D23D4">
      <w:pPr>
        <w:pStyle w:val="rvps2"/>
        <w:shd w:val="clear" w:color="auto" w:fill="FFFFFF"/>
        <w:spacing w:before="0" w:beforeAutospacing="0" w:after="150" w:afterAutospacing="0"/>
        <w:ind w:firstLine="450"/>
        <w:jc w:val="both"/>
        <w:rPr>
          <w:sz w:val="28"/>
          <w:szCs w:val="28"/>
        </w:rPr>
      </w:pPr>
      <w:r w:rsidRPr="00BE19A8">
        <w:rPr>
          <w:sz w:val="28"/>
          <w:szCs w:val="28"/>
        </w:rPr>
        <w:t>2. </w:t>
      </w:r>
      <w:hyperlink r:id="rId13" w:anchor="n16" w:history="1">
        <w:r w:rsidRPr="00BE19A8">
          <w:rPr>
            <w:rStyle w:val="ac"/>
            <w:color w:val="auto"/>
            <w:sz w:val="28"/>
            <w:szCs w:val="28"/>
            <w:u w:val="none"/>
          </w:rPr>
          <w:t>Програма</w:t>
        </w:r>
      </w:hyperlink>
      <w:r w:rsidRPr="00BE19A8">
        <w:rPr>
          <w:sz w:val="28"/>
          <w:szCs w:val="28"/>
        </w:rPr>
        <w:t xml:space="preserve"> розробляється за формою, затвердженою наказом Міністерства </w:t>
      </w:r>
      <w:r w:rsidR="001D0E60">
        <w:rPr>
          <w:iCs/>
          <w:sz w:val="28"/>
          <w:szCs w:val="28"/>
          <w:shd w:val="clear" w:color="auto" w:fill="FFFFFF"/>
        </w:rPr>
        <w:t>з питань стратегічних галузей промисловості України</w:t>
      </w:r>
      <w:r w:rsidR="001D0E60">
        <w:rPr>
          <w:sz w:val="28"/>
          <w:szCs w:val="28"/>
        </w:rPr>
        <w:t xml:space="preserve"> </w:t>
      </w:r>
      <w:r w:rsidR="00BE5B56">
        <w:rPr>
          <w:sz w:val="28"/>
          <w:szCs w:val="28"/>
        </w:rPr>
        <w:t xml:space="preserve">від </w:t>
      </w:r>
      <w:r w:rsidR="001D0E60">
        <w:rPr>
          <w:sz w:val="28"/>
          <w:szCs w:val="28"/>
        </w:rPr>
        <w:t>___</w:t>
      </w:r>
      <w:r w:rsidR="00BE5B56">
        <w:rPr>
          <w:sz w:val="28"/>
          <w:szCs w:val="28"/>
        </w:rPr>
        <w:t xml:space="preserve"> </w:t>
      </w:r>
      <w:r w:rsidR="001D0E60">
        <w:rPr>
          <w:sz w:val="28"/>
          <w:szCs w:val="28"/>
        </w:rPr>
        <w:br/>
      </w:r>
      <w:r w:rsidR="00BE5B56">
        <w:rPr>
          <w:sz w:val="28"/>
          <w:szCs w:val="28"/>
        </w:rPr>
        <w:t xml:space="preserve">№ </w:t>
      </w:r>
      <w:r w:rsidR="001D0E60">
        <w:rPr>
          <w:sz w:val="28"/>
          <w:szCs w:val="28"/>
        </w:rPr>
        <w:t>___</w:t>
      </w:r>
      <w:r w:rsidR="00BE5B56">
        <w:rPr>
          <w:sz w:val="28"/>
          <w:szCs w:val="28"/>
        </w:rPr>
        <w:t>«</w:t>
      </w:r>
      <w:r w:rsidRPr="00BE19A8">
        <w:rPr>
          <w:sz w:val="28"/>
          <w:szCs w:val="28"/>
        </w:rPr>
        <w:t xml:space="preserve">Про затвердження форми та порядку розроблення Програми створення (модернізації) виробничих </w:t>
      </w:r>
      <w:proofErr w:type="spellStart"/>
      <w:r w:rsidRPr="00BE19A8">
        <w:rPr>
          <w:sz w:val="28"/>
          <w:szCs w:val="28"/>
        </w:rPr>
        <w:t>потужностей</w:t>
      </w:r>
      <w:proofErr w:type="spellEnd"/>
      <w:r w:rsidRPr="00BE19A8">
        <w:rPr>
          <w:sz w:val="28"/>
          <w:szCs w:val="28"/>
        </w:rPr>
        <w:t xml:space="preserve"> і ро</w:t>
      </w:r>
      <w:r w:rsidR="00BE5B56">
        <w:rPr>
          <w:sz w:val="28"/>
          <w:szCs w:val="28"/>
        </w:rPr>
        <w:t>бочих місць»</w:t>
      </w:r>
      <w:r w:rsidRPr="00BE19A8">
        <w:rPr>
          <w:sz w:val="28"/>
          <w:szCs w:val="28"/>
        </w:rPr>
        <w:t>.</w:t>
      </w:r>
    </w:p>
    <w:p w:rsidR="003D23D4" w:rsidRDefault="003D23D4" w:rsidP="003D23D4">
      <w:pPr>
        <w:pStyle w:val="rvps2"/>
        <w:shd w:val="clear" w:color="auto" w:fill="FFFFFF"/>
        <w:spacing w:before="0" w:beforeAutospacing="0" w:after="150" w:afterAutospacing="0"/>
        <w:ind w:firstLine="450"/>
        <w:jc w:val="both"/>
        <w:rPr>
          <w:sz w:val="28"/>
          <w:szCs w:val="28"/>
        </w:rPr>
      </w:pPr>
      <w:bookmarkStart w:id="9" w:name="n96"/>
      <w:bookmarkEnd w:id="9"/>
      <w:r w:rsidRPr="00BE19A8">
        <w:rPr>
          <w:sz w:val="28"/>
          <w:szCs w:val="28"/>
        </w:rPr>
        <w:t xml:space="preserve">На титульному листі вказуються назва Програми (створення або модернізація), ініціатор розробки Програми та учасники кооперації </w:t>
      </w:r>
      <w:r w:rsidR="001D0E60">
        <w:rPr>
          <w:sz w:val="28"/>
          <w:szCs w:val="28"/>
        </w:rPr>
        <w:br/>
      </w:r>
      <w:r w:rsidRPr="00BE19A8">
        <w:rPr>
          <w:sz w:val="28"/>
          <w:szCs w:val="28"/>
        </w:rPr>
        <w:t>(за наявності) та проставляються їх підписи, які скріплюються відповідними печатками. В правому верхньому куті прос</w:t>
      </w:r>
      <w:r w:rsidR="00BE5B56">
        <w:rPr>
          <w:sz w:val="28"/>
          <w:szCs w:val="28"/>
        </w:rPr>
        <w:t>тавляється гриф «</w:t>
      </w:r>
      <w:r w:rsidRPr="00BE19A8">
        <w:rPr>
          <w:sz w:val="28"/>
          <w:szCs w:val="28"/>
        </w:rPr>
        <w:t xml:space="preserve">ЗАТВЕРДЖЕНО наказом Міністерства </w:t>
      </w:r>
      <w:r w:rsidR="001D0E60">
        <w:rPr>
          <w:iCs/>
          <w:sz w:val="28"/>
          <w:szCs w:val="28"/>
          <w:shd w:val="clear" w:color="auto" w:fill="FFFFFF"/>
        </w:rPr>
        <w:t>з питань стратегічних галузей промисловості України</w:t>
      </w:r>
      <w:r w:rsidR="00BE5B56">
        <w:rPr>
          <w:sz w:val="28"/>
          <w:szCs w:val="28"/>
        </w:rPr>
        <w:t xml:space="preserve"> </w:t>
      </w:r>
      <w:r w:rsidR="001D0E60">
        <w:rPr>
          <w:sz w:val="28"/>
          <w:szCs w:val="28"/>
        </w:rPr>
        <w:br/>
      </w:r>
      <w:r w:rsidR="00BE5B56">
        <w:rPr>
          <w:sz w:val="28"/>
          <w:szCs w:val="28"/>
        </w:rPr>
        <w:t xml:space="preserve">від </w:t>
      </w:r>
      <w:r w:rsidR="007659DD">
        <w:rPr>
          <w:sz w:val="28"/>
          <w:szCs w:val="28"/>
        </w:rPr>
        <w:t>__</w:t>
      </w:r>
      <w:r w:rsidR="006265B3">
        <w:rPr>
          <w:sz w:val="28"/>
          <w:szCs w:val="28"/>
        </w:rPr>
        <w:t>__</w:t>
      </w:r>
      <w:r w:rsidR="0086216C">
        <w:rPr>
          <w:sz w:val="28"/>
          <w:szCs w:val="28"/>
        </w:rPr>
        <w:t>20__</w:t>
      </w:r>
      <w:r w:rsidR="006265B3">
        <w:rPr>
          <w:sz w:val="28"/>
          <w:szCs w:val="28"/>
        </w:rPr>
        <w:t>___</w:t>
      </w:r>
      <w:r w:rsidR="00BE5B56">
        <w:rPr>
          <w:sz w:val="28"/>
          <w:szCs w:val="28"/>
        </w:rPr>
        <w:t>року № __</w:t>
      </w:r>
      <w:r w:rsidR="006265B3">
        <w:rPr>
          <w:sz w:val="28"/>
          <w:szCs w:val="28"/>
        </w:rPr>
        <w:t>___</w:t>
      </w:r>
      <w:r w:rsidR="00BE5B56">
        <w:rPr>
          <w:sz w:val="28"/>
          <w:szCs w:val="28"/>
        </w:rPr>
        <w:t>»</w:t>
      </w:r>
      <w:r w:rsidRPr="00BE19A8">
        <w:rPr>
          <w:sz w:val="28"/>
          <w:szCs w:val="28"/>
        </w:rPr>
        <w:t>.</w:t>
      </w:r>
    </w:p>
    <w:p w:rsidR="006B32C9" w:rsidRPr="00BE19A8" w:rsidRDefault="006B32C9" w:rsidP="003D23D4">
      <w:pPr>
        <w:pStyle w:val="rvps2"/>
        <w:shd w:val="clear" w:color="auto" w:fill="FFFFFF"/>
        <w:spacing w:before="0" w:beforeAutospacing="0" w:after="150" w:afterAutospacing="0"/>
        <w:ind w:firstLine="450"/>
        <w:jc w:val="both"/>
        <w:rPr>
          <w:sz w:val="28"/>
          <w:szCs w:val="28"/>
        </w:rPr>
      </w:pPr>
    </w:p>
    <w:p w:rsidR="003D23D4" w:rsidRPr="001D0E60" w:rsidRDefault="003D23D4" w:rsidP="003D23D4">
      <w:pPr>
        <w:pStyle w:val="rvps7"/>
        <w:shd w:val="clear" w:color="auto" w:fill="FFFFFF"/>
        <w:spacing w:before="150" w:beforeAutospacing="0" w:after="150" w:afterAutospacing="0"/>
        <w:ind w:left="450" w:right="450"/>
        <w:jc w:val="center"/>
      </w:pPr>
      <w:bookmarkStart w:id="10" w:name="n97"/>
      <w:bookmarkEnd w:id="10"/>
      <w:r w:rsidRPr="001D0E60">
        <w:rPr>
          <w:rStyle w:val="rvts15"/>
          <w:b/>
          <w:bCs/>
          <w:sz w:val="28"/>
          <w:szCs w:val="28"/>
        </w:rPr>
        <w:t>ІІ. Порядок заповнення форми Програми</w:t>
      </w:r>
    </w:p>
    <w:p w:rsidR="003D23D4" w:rsidRPr="001D0E60" w:rsidRDefault="003D23D4" w:rsidP="003D23D4">
      <w:pPr>
        <w:pStyle w:val="rvps2"/>
        <w:shd w:val="clear" w:color="auto" w:fill="FFFFFF"/>
        <w:spacing w:before="0" w:beforeAutospacing="0" w:after="150" w:afterAutospacing="0"/>
        <w:ind w:firstLine="450"/>
        <w:jc w:val="both"/>
        <w:rPr>
          <w:sz w:val="28"/>
          <w:szCs w:val="28"/>
        </w:rPr>
      </w:pPr>
      <w:bookmarkStart w:id="11" w:name="n98"/>
      <w:bookmarkEnd w:id="11"/>
      <w:r w:rsidRPr="001D0E60">
        <w:rPr>
          <w:sz w:val="28"/>
          <w:szCs w:val="28"/>
        </w:rPr>
        <w:t>1. В </w:t>
      </w:r>
      <w:hyperlink r:id="rId14" w:anchor="n19" w:history="1">
        <w:r w:rsidRPr="001D0E60">
          <w:rPr>
            <w:rStyle w:val="ac"/>
            <w:color w:val="auto"/>
            <w:sz w:val="28"/>
            <w:szCs w:val="28"/>
            <w:u w:val="none"/>
          </w:rPr>
          <w:t>розділі I</w:t>
        </w:r>
      </w:hyperlink>
      <w:r w:rsidR="001D0E60">
        <w:rPr>
          <w:sz w:val="28"/>
          <w:szCs w:val="28"/>
        </w:rPr>
        <w:t> «</w:t>
      </w:r>
      <w:r w:rsidRPr="001D0E60">
        <w:rPr>
          <w:sz w:val="28"/>
          <w:szCs w:val="28"/>
        </w:rPr>
        <w:t>Мета Програми створення (модернізації) виробни</w:t>
      </w:r>
      <w:r w:rsidR="001D0E60">
        <w:rPr>
          <w:sz w:val="28"/>
          <w:szCs w:val="28"/>
        </w:rPr>
        <w:t xml:space="preserve">чих </w:t>
      </w:r>
      <w:proofErr w:type="spellStart"/>
      <w:r w:rsidR="001D0E60">
        <w:rPr>
          <w:sz w:val="28"/>
          <w:szCs w:val="28"/>
        </w:rPr>
        <w:t>потужностей</w:t>
      </w:r>
      <w:proofErr w:type="spellEnd"/>
      <w:r w:rsidR="001D0E60">
        <w:rPr>
          <w:sz w:val="28"/>
          <w:szCs w:val="28"/>
        </w:rPr>
        <w:t xml:space="preserve"> і робочих місць»</w:t>
      </w:r>
      <w:r w:rsidRPr="001D0E60">
        <w:rPr>
          <w:sz w:val="28"/>
          <w:szCs w:val="28"/>
        </w:rPr>
        <w:t xml:space="preserve"> підприємство визначає основну мету Програми, а саме:</w:t>
      </w:r>
    </w:p>
    <w:p w:rsidR="003D23D4" w:rsidRPr="001D0E60" w:rsidRDefault="003D23D4" w:rsidP="003D23D4">
      <w:pPr>
        <w:pStyle w:val="rvps2"/>
        <w:shd w:val="clear" w:color="auto" w:fill="FFFFFF"/>
        <w:spacing w:before="0" w:beforeAutospacing="0" w:after="150" w:afterAutospacing="0"/>
        <w:ind w:firstLine="450"/>
        <w:jc w:val="both"/>
        <w:rPr>
          <w:sz w:val="28"/>
          <w:szCs w:val="28"/>
        </w:rPr>
      </w:pPr>
      <w:bookmarkStart w:id="12" w:name="n99"/>
      <w:bookmarkEnd w:id="12"/>
      <w:r w:rsidRPr="001D0E60">
        <w:rPr>
          <w:sz w:val="28"/>
          <w:szCs w:val="28"/>
        </w:rPr>
        <w:t xml:space="preserve">1) створення виробничих </w:t>
      </w:r>
      <w:proofErr w:type="spellStart"/>
      <w:r w:rsidRPr="001D0E60">
        <w:rPr>
          <w:sz w:val="28"/>
          <w:szCs w:val="28"/>
        </w:rPr>
        <w:t>потужностей</w:t>
      </w:r>
      <w:proofErr w:type="spellEnd"/>
      <w:r w:rsidRPr="001D0E60">
        <w:rPr>
          <w:sz w:val="28"/>
          <w:szCs w:val="28"/>
        </w:rPr>
        <w:t xml:space="preserve"> для промислового виробництва транспортних засобів, марки та моделі яких визначені Програмою;</w:t>
      </w:r>
    </w:p>
    <w:p w:rsidR="003D23D4" w:rsidRPr="001D0E60" w:rsidRDefault="003D23D4" w:rsidP="003D23D4">
      <w:pPr>
        <w:pStyle w:val="rvps2"/>
        <w:shd w:val="clear" w:color="auto" w:fill="FFFFFF"/>
        <w:spacing w:before="0" w:beforeAutospacing="0" w:after="150" w:afterAutospacing="0"/>
        <w:ind w:firstLine="450"/>
        <w:jc w:val="both"/>
        <w:rPr>
          <w:sz w:val="28"/>
          <w:szCs w:val="28"/>
        </w:rPr>
      </w:pPr>
      <w:bookmarkStart w:id="13" w:name="n100"/>
      <w:bookmarkEnd w:id="13"/>
      <w:r w:rsidRPr="001D0E60">
        <w:rPr>
          <w:sz w:val="28"/>
          <w:szCs w:val="28"/>
        </w:rPr>
        <w:t xml:space="preserve">2) модернізація виробничих </w:t>
      </w:r>
      <w:proofErr w:type="spellStart"/>
      <w:r w:rsidRPr="001D0E60">
        <w:rPr>
          <w:sz w:val="28"/>
          <w:szCs w:val="28"/>
        </w:rPr>
        <w:t>потужностей</w:t>
      </w:r>
      <w:proofErr w:type="spellEnd"/>
      <w:r w:rsidRPr="001D0E60">
        <w:rPr>
          <w:sz w:val="28"/>
          <w:szCs w:val="28"/>
        </w:rPr>
        <w:t xml:space="preserve"> для промислового виробництва транспортних засобів, марки та моделі яких визначені Програмою.</w:t>
      </w:r>
    </w:p>
    <w:p w:rsidR="003D23D4" w:rsidRPr="001D0E60" w:rsidRDefault="003D23D4" w:rsidP="003D23D4">
      <w:pPr>
        <w:pStyle w:val="rvps2"/>
        <w:shd w:val="clear" w:color="auto" w:fill="FFFFFF"/>
        <w:spacing w:before="0" w:beforeAutospacing="0" w:after="150" w:afterAutospacing="0"/>
        <w:ind w:firstLine="450"/>
        <w:jc w:val="both"/>
        <w:rPr>
          <w:sz w:val="28"/>
          <w:szCs w:val="28"/>
        </w:rPr>
      </w:pPr>
      <w:bookmarkStart w:id="14" w:name="n101"/>
      <w:bookmarkEnd w:id="14"/>
      <w:r w:rsidRPr="001D0E60">
        <w:rPr>
          <w:sz w:val="28"/>
          <w:szCs w:val="28"/>
        </w:rPr>
        <w:t>При цьому зазначається, чи підприємство буде розробляти та виконувати Програму самостійно, чи в кооперації з іншими суб’єктами господарювання.</w:t>
      </w:r>
    </w:p>
    <w:p w:rsidR="003D23D4" w:rsidRPr="001D0E60" w:rsidRDefault="003D23D4" w:rsidP="003D23D4">
      <w:pPr>
        <w:pStyle w:val="rvps2"/>
        <w:shd w:val="clear" w:color="auto" w:fill="FFFFFF"/>
        <w:spacing w:before="0" w:beforeAutospacing="0" w:after="150" w:afterAutospacing="0"/>
        <w:ind w:firstLine="450"/>
        <w:jc w:val="both"/>
        <w:rPr>
          <w:sz w:val="28"/>
          <w:szCs w:val="28"/>
        </w:rPr>
      </w:pPr>
      <w:bookmarkStart w:id="15" w:name="n102"/>
      <w:bookmarkEnd w:id="15"/>
      <w:r w:rsidRPr="001D0E60">
        <w:rPr>
          <w:sz w:val="28"/>
          <w:szCs w:val="28"/>
        </w:rPr>
        <w:t>2. В</w:t>
      </w:r>
      <w:hyperlink r:id="rId15" w:anchor="n20" w:history="1">
        <w:r w:rsidRPr="001D0E60">
          <w:rPr>
            <w:rStyle w:val="ac"/>
            <w:color w:val="auto"/>
            <w:sz w:val="28"/>
            <w:szCs w:val="28"/>
            <w:u w:val="none"/>
          </w:rPr>
          <w:t> розділі II</w:t>
        </w:r>
      </w:hyperlink>
      <w:r w:rsidR="006B32C9">
        <w:rPr>
          <w:sz w:val="28"/>
          <w:szCs w:val="28"/>
        </w:rPr>
        <w:t> «Резюме Програми»</w:t>
      </w:r>
      <w:r w:rsidRPr="001D0E60">
        <w:rPr>
          <w:sz w:val="28"/>
          <w:szCs w:val="28"/>
        </w:rPr>
        <w:t xml:space="preserve"> підприємство наводить короткий зміст основних положень Програми, а саме: завдання Програми, строки її виконання, обсяги виробництва продукції (за технологією СКD), основні заходи Програми, план створення робочих місць, вартість Програми та джерела її фінансування.</w:t>
      </w:r>
    </w:p>
    <w:p w:rsidR="003D23D4" w:rsidRPr="001D0E60" w:rsidRDefault="003D23D4" w:rsidP="003D23D4">
      <w:pPr>
        <w:pStyle w:val="rvps2"/>
        <w:shd w:val="clear" w:color="auto" w:fill="FFFFFF"/>
        <w:spacing w:before="0" w:beforeAutospacing="0" w:after="150" w:afterAutospacing="0"/>
        <w:ind w:firstLine="450"/>
        <w:jc w:val="both"/>
        <w:rPr>
          <w:sz w:val="28"/>
          <w:szCs w:val="28"/>
        </w:rPr>
      </w:pPr>
      <w:bookmarkStart w:id="16" w:name="n103"/>
      <w:bookmarkEnd w:id="16"/>
      <w:r w:rsidRPr="001D0E60">
        <w:rPr>
          <w:sz w:val="28"/>
          <w:szCs w:val="28"/>
        </w:rPr>
        <w:t>3. В </w:t>
      </w:r>
      <w:hyperlink r:id="rId16" w:anchor="n29" w:history="1">
        <w:r w:rsidRPr="001D0E60">
          <w:rPr>
            <w:rStyle w:val="ac"/>
            <w:color w:val="auto"/>
            <w:sz w:val="28"/>
            <w:szCs w:val="28"/>
            <w:u w:val="none"/>
          </w:rPr>
          <w:t>розділі ІІІ</w:t>
        </w:r>
      </w:hyperlink>
      <w:r w:rsidR="006B32C9">
        <w:rPr>
          <w:sz w:val="28"/>
          <w:szCs w:val="28"/>
        </w:rPr>
        <w:t> «</w:t>
      </w:r>
      <w:r w:rsidRPr="001D0E60">
        <w:rPr>
          <w:sz w:val="28"/>
          <w:szCs w:val="28"/>
        </w:rPr>
        <w:t>Інформація про підприємство - ініціатор</w:t>
      </w:r>
      <w:r w:rsidR="006B32C9">
        <w:rPr>
          <w:sz w:val="28"/>
          <w:szCs w:val="28"/>
        </w:rPr>
        <w:t>а Програми»</w:t>
      </w:r>
      <w:r w:rsidRPr="001D0E60">
        <w:rPr>
          <w:sz w:val="28"/>
          <w:szCs w:val="28"/>
        </w:rPr>
        <w:t xml:space="preserve"> підприємство наводить інформацію, що його характеризує, а саме:</w:t>
      </w:r>
    </w:p>
    <w:p w:rsidR="003D23D4" w:rsidRPr="001D0E60" w:rsidRDefault="003D23D4" w:rsidP="003D23D4">
      <w:pPr>
        <w:pStyle w:val="rvps2"/>
        <w:shd w:val="clear" w:color="auto" w:fill="FFFFFF"/>
        <w:spacing w:before="0" w:beforeAutospacing="0" w:after="150" w:afterAutospacing="0"/>
        <w:ind w:firstLine="450"/>
        <w:jc w:val="both"/>
        <w:rPr>
          <w:sz w:val="28"/>
          <w:szCs w:val="28"/>
        </w:rPr>
      </w:pPr>
      <w:bookmarkStart w:id="17" w:name="n104"/>
      <w:bookmarkEnd w:id="17"/>
      <w:r w:rsidRPr="001D0E60">
        <w:rPr>
          <w:sz w:val="28"/>
          <w:szCs w:val="28"/>
        </w:rPr>
        <w:t xml:space="preserve">1) </w:t>
      </w:r>
      <w:r w:rsidR="00D57E0F">
        <w:rPr>
          <w:sz w:val="28"/>
          <w:szCs w:val="28"/>
        </w:rPr>
        <w:t xml:space="preserve">власне </w:t>
      </w:r>
      <w:r w:rsidR="00D57E0F" w:rsidRPr="001D0E60">
        <w:rPr>
          <w:sz w:val="28"/>
          <w:szCs w:val="28"/>
        </w:rPr>
        <w:t>ім’я</w:t>
      </w:r>
      <w:r w:rsidR="00D57E0F">
        <w:rPr>
          <w:sz w:val="28"/>
          <w:szCs w:val="28"/>
        </w:rPr>
        <w:t xml:space="preserve"> та прізвище </w:t>
      </w:r>
      <w:r w:rsidRPr="001D0E60">
        <w:rPr>
          <w:sz w:val="28"/>
          <w:szCs w:val="28"/>
        </w:rPr>
        <w:t>і скорочене (за наявності) найменування юридичної особи, по батькові фізичної особи - підприємця;</w:t>
      </w:r>
    </w:p>
    <w:p w:rsidR="003D23D4" w:rsidRPr="001D0E60" w:rsidRDefault="003D23D4" w:rsidP="003D23D4">
      <w:pPr>
        <w:pStyle w:val="rvps2"/>
        <w:shd w:val="clear" w:color="auto" w:fill="FFFFFF"/>
        <w:spacing w:before="0" w:beforeAutospacing="0" w:after="150" w:afterAutospacing="0"/>
        <w:ind w:firstLine="450"/>
        <w:jc w:val="both"/>
        <w:rPr>
          <w:sz w:val="28"/>
          <w:szCs w:val="28"/>
        </w:rPr>
      </w:pPr>
      <w:bookmarkStart w:id="18" w:name="n105"/>
      <w:bookmarkEnd w:id="18"/>
      <w:r w:rsidRPr="001D0E60">
        <w:rPr>
          <w:sz w:val="28"/>
          <w:szCs w:val="28"/>
        </w:rPr>
        <w:t>2) код згідно з ЄДРПОУ/реєстраційний номер облікової картки платника податків фізичної особи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3D23D4" w:rsidRPr="001D0E60" w:rsidRDefault="003D23D4" w:rsidP="003D23D4">
      <w:pPr>
        <w:pStyle w:val="rvps2"/>
        <w:shd w:val="clear" w:color="auto" w:fill="FFFFFF"/>
        <w:spacing w:before="0" w:beforeAutospacing="0" w:after="150" w:afterAutospacing="0"/>
        <w:ind w:firstLine="450"/>
        <w:jc w:val="both"/>
        <w:rPr>
          <w:sz w:val="28"/>
          <w:szCs w:val="28"/>
        </w:rPr>
      </w:pPr>
      <w:bookmarkStart w:id="19" w:name="n106"/>
      <w:bookmarkEnd w:id="19"/>
      <w:r w:rsidRPr="001D0E60">
        <w:rPr>
          <w:sz w:val="28"/>
          <w:szCs w:val="28"/>
        </w:rPr>
        <w:t>3) місцезнаходження юридичної особи/місце проживання фізичної особи - підприємця;</w:t>
      </w:r>
    </w:p>
    <w:p w:rsidR="003D23D4" w:rsidRPr="001D0E60" w:rsidRDefault="003D23D4" w:rsidP="003D23D4">
      <w:pPr>
        <w:pStyle w:val="rvps2"/>
        <w:shd w:val="clear" w:color="auto" w:fill="FFFFFF"/>
        <w:spacing w:before="0" w:beforeAutospacing="0" w:after="150" w:afterAutospacing="0"/>
        <w:ind w:firstLine="450"/>
        <w:jc w:val="both"/>
        <w:rPr>
          <w:sz w:val="28"/>
          <w:szCs w:val="28"/>
        </w:rPr>
      </w:pPr>
      <w:bookmarkStart w:id="20" w:name="n107"/>
      <w:bookmarkEnd w:id="20"/>
      <w:r w:rsidRPr="001D0E60">
        <w:rPr>
          <w:sz w:val="28"/>
          <w:szCs w:val="28"/>
        </w:rPr>
        <w:t>4) інформація про керівництво юридичної особи;</w:t>
      </w:r>
    </w:p>
    <w:p w:rsidR="00321B04" w:rsidRDefault="00321B04" w:rsidP="003D23D4">
      <w:pPr>
        <w:pStyle w:val="rvps2"/>
        <w:shd w:val="clear" w:color="auto" w:fill="FFFFFF"/>
        <w:spacing w:before="0" w:beforeAutospacing="0" w:after="150" w:afterAutospacing="0"/>
        <w:ind w:firstLine="450"/>
        <w:jc w:val="both"/>
        <w:rPr>
          <w:sz w:val="28"/>
          <w:szCs w:val="28"/>
        </w:rPr>
      </w:pPr>
      <w:bookmarkStart w:id="21" w:name="n108"/>
      <w:bookmarkEnd w:id="21"/>
    </w:p>
    <w:p w:rsidR="00D57E0F" w:rsidRDefault="00D57E0F" w:rsidP="00321B04">
      <w:pPr>
        <w:pStyle w:val="rvps2"/>
        <w:shd w:val="clear" w:color="auto" w:fill="FFFFFF"/>
        <w:spacing w:before="0" w:beforeAutospacing="0" w:after="150" w:afterAutospacing="0"/>
        <w:ind w:firstLine="450"/>
        <w:jc w:val="center"/>
      </w:pPr>
    </w:p>
    <w:p w:rsidR="00321B04" w:rsidRPr="00321B04" w:rsidRDefault="00321B04" w:rsidP="00321B04">
      <w:pPr>
        <w:pStyle w:val="rvps2"/>
        <w:shd w:val="clear" w:color="auto" w:fill="FFFFFF"/>
        <w:spacing w:before="0" w:beforeAutospacing="0" w:after="150" w:afterAutospacing="0"/>
        <w:ind w:firstLine="450"/>
        <w:jc w:val="center"/>
      </w:pPr>
      <w:r w:rsidRPr="00321B04">
        <w:lastRenderedPageBreak/>
        <w:t>3</w:t>
      </w:r>
    </w:p>
    <w:p w:rsidR="003D23D4" w:rsidRPr="001D0E60" w:rsidRDefault="003D23D4" w:rsidP="003D23D4">
      <w:pPr>
        <w:pStyle w:val="rvps2"/>
        <w:shd w:val="clear" w:color="auto" w:fill="FFFFFF"/>
        <w:spacing w:before="0" w:beforeAutospacing="0" w:after="150" w:afterAutospacing="0"/>
        <w:ind w:firstLine="450"/>
        <w:jc w:val="both"/>
        <w:rPr>
          <w:sz w:val="28"/>
          <w:szCs w:val="28"/>
        </w:rPr>
      </w:pPr>
      <w:r w:rsidRPr="001D0E60">
        <w:rPr>
          <w:sz w:val="28"/>
          <w:szCs w:val="28"/>
        </w:rPr>
        <w:t xml:space="preserve">5) місце розташування виробничих </w:t>
      </w:r>
      <w:proofErr w:type="spellStart"/>
      <w:r w:rsidRPr="001D0E60">
        <w:rPr>
          <w:sz w:val="28"/>
          <w:szCs w:val="28"/>
        </w:rPr>
        <w:t>потужностей</w:t>
      </w:r>
      <w:proofErr w:type="spellEnd"/>
      <w:r w:rsidRPr="001D0E60">
        <w:rPr>
          <w:sz w:val="28"/>
          <w:szCs w:val="28"/>
        </w:rPr>
        <w:t>;</w:t>
      </w:r>
    </w:p>
    <w:p w:rsidR="003D23D4" w:rsidRPr="001D0E60" w:rsidRDefault="003D23D4" w:rsidP="003D23D4">
      <w:pPr>
        <w:pStyle w:val="rvps2"/>
        <w:shd w:val="clear" w:color="auto" w:fill="FFFFFF"/>
        <w:spacing w:before="0" w:beforeAutospacing="0" w:after="150" w:afterAutospacing="0"/>
        <w:ind w:firstLine="450"/>
        <w:jc w:val="both"/>
        <w:rPr>
          <w:sz w:val="28"/>
          <w:szCs w:val="28"/>
        </w:rPr>
      </w:pPr>
      <w:bookmarkStart w:id="22" w:name="n109"/>
      <w:bookmarkEnd w:id="22"/>
      <w:r w:rsidRPr="001D0E60">
        <w:rPr>
          <w:sz w:val="28"/>
          <w:szCs w:val="28"/>
        </w:rPr>
        <w:t>6) форма власності (для юридичної особи);</w:t>
      </w:r>
    </w:p>
    <w:p w:rsidR="003D23D4" w:rsidRPr="001D0E60" w:rsidRDefault="003D23D4" w:rsidP="003D23D4">
      <w:pPr>
        <w:pStyle w:val="rvps2"/>
        <w:shd w:val="clear" w:color="auto" w:fill="FFFFFF"/>
        <w:spacing w:before="0" w:beforeAutospacing="0" w:after="150" w:afterAutospacing="0"/>
        <w:ind w:firstLine="450"/>
        <w:jc w:val="both"/>
        <w:rPr>
          <w:sz w:val="28"/>
          <w:szCs w:val="28"/>
        </w:rPr>
      </w:pPr>
      <w:bookmarkStart w:id="23" w:name="n110"/>
      <w:bookmarkEnd w:id="23"/>
      <w:r w:rsidRPr="001D0E60">
        <w:rPr>
          <w:sz w:val="28"/>
          <w:szCs w:val="28"/>
        </w:rPr>
        <w:t>7) основний вид діяльності (для юридичних осіб);</w:t>
      </w:r>
    </w:p>
    <w:p w:rsidR="003D23D4" w:rsidRPr="001D0E60" w:rsidRDefault="003D23D4" w:rsidP="003D23D4">
      <w:pPr>
        <w:pStyle w:val="rvps2"/>
        <w:shd w:val="clear" w:color="auto" w:fill="FFFFFF"/>
        <w:spacing w:before="0" w:beforeAutospacing="0" w:after="150" w:afterAutospacing="0"/>
        <w:ind w:firstLine="450"/>
        <w:jc w:val="both"/>
        <w:rPr>
          <w:sz w:val="28"/>
          <w:szCs w:val="28"/>
        </w:rPr>
      </w:pPr>
      <w:bookmarkStart w:id="24" w:name="n111"/>
      <w:bookmarkEnd w:id="24"/>
      <w:r w:rsidRPr="001D0E60">
        <w:rPr>
          <w:sz w:val="28"/>
          <w:szCs w:val="28"/>
        </w:rPr>
        <w:t>8) види діяльності;</w:t>
      </w:r>
    </w:p>
    <w:p w:rsidR="003D23D4" w:rsidRPr="001D0E60" w:rsidRDefault="003D23D4" w:rsidP="003D23D4">
      <w:pPr>
        <w:pStyle w:val="rvps2"/>
        <w:shd w:val="clear" w:color="auto" w:fill="FFFFFF"/>
        <w:spacing w:before="0" w:beforeAutospacing="0" w:after="150" w:afterAutospacing="0"/>
        <w:ind w:firstLine="450"/>
        <w:jc w:val="both"/>
        <w:rPr>
          <w:sz w:val="28"/>
          <w:szCs w:val="28"/>
        </w:rPr>
      </w:pPr>
      <w:bookmarkStart w:id="25" w:name="n112"/>
      <w:bookmarkEnd w:id="25"/>
      <w:r w:rsidRPr="001D0E60">
        <w:rPr>
          <w:sz w:val="28"/>
          <w:szCs w:val="28"/>
        </w:rPr>
        <w:t>9) кількість та склад працівників;</w:t>
      </w:r>
    </w:p>
    <w:p w:rsidR="003D23D4" w:rsidRPr="001D0E60" w:rsidRDefault="003D23D4" w:rsidP="003D23D4">
      <w:pPr>
        <w:pStyle w:val="rvps2"/>
        <w:shd w:val="clear" w:color="auto" w:fill="FFFFFF"/>
        <w:spacing w:before="0" w:beforeAutospacing="0" w:after="150" w:afterAutospacing="0"/>
        <w:ind w:firstLine="450"/>
        <w:jc w:val="both"/>
        <w:rPr>
          <w:sz w:val="28"/>
          <w:szCs w:val="28"/>
        </w:rPr>
      </w:pPr>
      <w:bookmarkStart w:id="26" w:name="n113"/>
      <w:bookmarkEnd w:id="26"/>
      <w:r w:rsidRPr="001D0E60">
        <w:rPr>
          <w:sz w:val="28"/>
          <w:szCs w:val="28"/>
        </w:rPr>
        <w:t>10) власні земельні ділянки, виробничі площі та наявні виробничі потужності або такі, що взяті в оренду;</w:t>
      </w:r>
    </w:p>
    <w:p w:rsidR="003D23D4" w:rsidRPr="001D0E60" w:rsidRDefault="003D23D4" w:rsidP="003D23D4">
      <w:pPr>
        <w:pStyle w:val="rvps2"/>
        <w:shd w:val="clear" w:color="auto" w:fill="FFFFFF"/>
        <w:spacing w:before="0" w:beforeAutospacing="0" w:after="150" w:afterAutospacing="0"/>
        <w:ind w:firstLine="450"/>
        <w:jc w:val="both"/>
        <w:rPr>
          <w:sz w:val="28"/>
          <w:szCs w:val="28"/>
        </w:rPr>
      </w:pPr>
      <w:bookmarkStart w:id="27" w:name="n114"/>
      <w:bookmarkEnd w:id="27"/>
      <w:r w:rsidRPr="001D0E60">
        <w:rPr>
          <w:sz w:val="28"/>
          <w:szCs w:val="28"/>
        </w:rPr>
        <w:t>11) сфера діяльності підприємства: його постачальники, перелік основних видів продукції та послуг, діюча на підприємстві система управління якістю, система збуту продукції та основні споживачі продукції;</w:t>
      </w:r>
    </w:p>
    <w:p w:rsidR="003D23D4" w:rsidRPr="001D0E60" w:rsidRDefault="003D23D4" w:rsidP="003D23D4">
      <w:pPr>
        <w:pStyle w:val="rvps2"/>
        <w:shd w:val="clear" w:color="auto" w:fill="FFFFFF"/>
        <w:spacing w:before="0" w:beforeAutospacing="0" w:after="150" w:afterAutospacing="0"/>
        <w:ind w:firstLine="450"/>
        <w:jc w:val="both"/>
        <w:rPr>
          <w:sz w:val="28"/>
          <w:szCs w:val="28"/>
        </w:rPr>
      </w:pPr>
      <w:bookmarkStart w:id="28" w:name="n115"/>
      <w:bookmarkEnd w:id="28"/>
      <w:r w:rsidRPr="001D0E60">
        <w:rPr>
          <w:sz w:val="28"/>
          <w:szCs w:val="28"/>
        </w:rPr>
        <w:t>12) вплив виробничої діяльності на екологічний стан оточуючого середовища (перелік шкідливих викидів, їх кількість, норми допустимих викидів, необхідність прийняття додаткових заходів для зменшення впливу на оточуюче середовище).</w:t>
      </w:r>
    </w:p>
    <w:p w:rsidR="003D23D4" w:rsidRPr="001D0E60" w:rsidRDefault="003D23D4" w:rsidP="003D23D4">
      <w:pPr>
        <w:pStyle w:val="rvps2"/>
        <w:shd w:val="clear" w:color="auto" w:fill="FFFFFF"/>
        <w:spacing w:before="0" w:beforeAutospacing="0" w:after="150" w:afterAutospacing="0"/>
        <w:ind w:firstLine="450"/>
        <w:jc w:val="both"/>
        <w:rPr>
          <w:sz w:val="28"/>
          <w:szCs w:val="28"/>
        </w:rPr>
      </w:pPr>
      <w:bookmarkStart w:id="29" w:name="n116"/>
      <w:bookmarkEnd w:id="29"/>
      <w:r w:rsidRPr="001D0E60">
        <w:rPr>
          <w:sz w:val="28"/>
          <w:szCs w:val="28"/>
        </w:rPr>
        <w:t xml:space="preserve">В разі виконання Програми в кооперації з іншими суб’єктами господарювання (використання існуючих виробничих </w:t>
      </w:r>
      <w:proofErr w:type="spellStart"/>
      <w:r w:rsidRPr="001D0E60">
        <w:rPr>
          <w:sz w:val="28"/>
          <w:szCs w:val="28"/>
        </w:rPr>
        <w:t>потужностей</w:t>
      </w:r>
      <w:proofErr w:type="spellEnd"/>
      <w:r w:rsidRPr="001D0E60">
        <w:rPr>
          <w:sz w:val="28"/>
          <w:szCs w:val="28"/>
        </w:rPr>
        <w:t xml:space="preserve"> партнерів) також надається інформація про суб’єктів господарювання, потужності яких будуть використані при реалізації Програми.</w:t>
      </w:r>
    </w:p>
    <w:p w:rsidR="003D23D4" w:rsidRPr="001D0E60" w:rsidRDefault="003D23D4" w:rsidP="003D23D4">
      <w:pPr>
        <w:pStyle w:val="rvps2"/>
        <w:shd w:val="clear" w:color="auto" w:fill="FFFFFF"/>
        <w:spacing w:before="0" w:beforeAutospacing="0" w:after="150" w:afterAutospacing="0"/>
        <w:ind w:firstLine="450"/>
        <w:jc w:val="both"/>
        <w:rPr>
          <w:sz w:val="28"/>
          <w:szCs w:val="28"/>
        </w:rPr>
      </w:pPr>
      <w:bookmarkStart w:id="30" w:name="n117"/>
      <w:bookmarkEnd w:id="30"/>
      <w:r w:rsidRPr="001D0E60">
        <w:rPr>
          <w:sz w:val="28"/>
          <w:szCs w:val="28"/>
        </w:rPr>
        <w:t>4. В </w:t>
      </w:r>
      <w:hyperlink r:id="rId17" w:anchor="n43" w:history="1">
        <w:r w:rsidRPr="001D0E60">
          <w:rPr>
            <w:rStyle w:val="ac"/>
            <w:color w:val="auto"/>
            <w:sz w:val="28"/>
            <w:szCs w:val="28"/>
            <w:u w:val="none"/>
          </w:rPr>
          <w:t>розділі IV</w:t>
        </w:r>
      </w:hyperlink>
      <w:r w:rsidR="006B32C9">
        <w:rPr>
          <w:sz w:val="28"/>
          <w:szCs w:val="28"/>
        </w:rPr>
        <w:t> «</w:t>
      </w:r>
      <w:r w:rsidRPr="001D0E60">
        <w:rPr>
          <w:sz w:val="28"/>
          <w:szCs w:val="28"/>
        </w:rPr>
        <w:t xml:space="preserve">Інформація про досвід </w:t>
      </w:r>
      <w:r w:rsidR="006B32C9">
        <w:rPr>
          <w:sz w:val="28"/>
          <w:szCs w:val="28"/>
        </w:rPr>
        <w:t xml:space="preserve">здійснення аналогічних </w:t>
      </w:r>
      <w:proofErr w:type="spellStart"/>
      <w:r w:rsidR="006B32C9">
        <w:rPr>
          <w:sz w:val="28"/>
          <w:szCs w:val="28"/>
        </w:rPr>
        <w:t>про</w:t>
      </w:r>
      <w:r w:rsidR="00685302">
        <w:rPr>
          <w:sz w:val="28"/>
          <w:szCs w:val="28"/>
        </w:rPr>
        <w:t>є</w:t>
      </w:r>
      <w:r w:rsidR="006B32C9">
        <w:rPr>
          <w:sz w:val="28"/>
          <w:szCs w:val="28"/>
        </w:rPr>
        <w:t>ктів</w:t>
      </w:r>
      <w:proofErr w:type="spellEnd"/>
      <w:r w:rsidR="006B32C9">
        <w:rPr>
          <w:sz w:val="28"/>
          <w:szCs w:val="28"/>
        </w:rPr>
        <w:t>»</w:t>
      </w:r>
      <w:r w:rsidRPr="001D0E60">
        <w:rPr>
          <w:sz w:val="28"/>
          <w:szCs w:val="28"/>
        </w:rPr>
        <w:t xml:space="preserve"> підприємство наводить приклади здійснення ним аналогічних програм протягом останніх 10 років.</w:t>
      </w:r>
    </w:p>
    <w:p w:rsidR="003D23D4" w:rsidRPr="001D0E60" w:rsidRDefault="003D23D4" w:rsidP="003D23D4">
      <w:pPr>
        <w:pStyle w:val="rvps2"/>
        <w:shd w:val="clear" w:color="auto" w:fill="FFFFFF"/>
        <w:spacing w:before="0" w:beforeAutospacing="0" w:after="150" w:afterAutospacing="0"/>
        <w:ind w:firstLine="450"/>
        <w:jc w:val="both"/>
        <w:rPr>
          <w:sz w:val="28"/>
          <w:szCs w:val="28"/>
        </w:rPr>
      </w:pPr>
      <w:bookmarkStart w:id="31" w:name="n118"/>
      <w:bookmarkEnd w:id="31"/>
      <w:r w:rsidRPr="001D0E60">
        <w:rPr>
          <w:sz w:val="28"/>
          <w:szCs w:val="28"/>
        </w:rPr>
        <w:t xml:space="preserve">В разі виконання Програми в кооперації з іншими суб’єктами господарювання (використання існуючих виробничих </w:t>
      </w:r>
      <w:proofErr w:type="spellStart"/>
      <w:r w:rsidRPr="001D0E60">
        <w:rPr>
          <w:sz w:val="28"/>
          <w:szCs w:val="28"/>
        </w:rPr>
        <w:t>потужностей</w:t>
      </w:r>
      <w:proofErr w:type="spellEnd"/>
      <w:r w:rsidRPr="001D0E60">
        <w:rPr>
          <w:sz w:val="28"/>
          <w:szCs w:val="28"/>
        </w:rPr>
        <w:t xml:space="preserve"> партнерів) також надається інформація про досвід здійснення аналогічних програм цими партнерами.</w:t>
      </w:r>
    </w:p>
    <w:p w:rsidR="003D23D4" w:rsidRPr="001D0E60" w:rsidRDefault="003D23D4" w:rsidP="003D23D4">
      <w:pPr>
        <w:pStyle w:val="rvps2"/>
        <w:shd w:val="clear" w:color="auto" w:fill="FFFFFF"/>
        <w:spacing w:before="0" w:beforeAutospacing="0" w:after="150" w:afterAutospacing="0"/>
        <w:ind w:firstLine="450"/>
        <w:jc w:val="both"/>
        <w:rPr>
          <w:sz w:val="28"/>
          <w:szCs w:val="28"/>
        </w:rPr>
      </w:pPr>
      <w:bookmarkStart w:id="32" w:name="n119"/>
      <w:bookmarkEnd w:id="32"/>
      <w:r w:rsidRPr="001D0E60">
        <w:rPr>
          <w:sz w:val="28"/>
          <w:szCs w:val="28"/>
        </w:rPr>
        <w:t>5. В </w:t>
      </w:r>
      <w:hyperlink r:id="rId18" w:anchor="n44" w:history="1">
        <w:r w:rsidRPr="001D0E60">
          <w:rPr>
            <w:rStyle w:val="ac"/>
            <w:color w:val="auto"/>
            <w:sz w:val="28"/>
            <w:szCs w:val="28"/>
            <w:u w:val="none"/>
          </w:rPr>
          <w:t>розділі V</w:t>
        </w:r>
      </w:hyperlink>
      <w:r w:rsidR="006B32C9">
        <w:rPr>
          <w:sz w:val="28"/>
          <w:szCs w:val="28"/>
        </w:rPr>
        <w:t> «</w:t>
      </w:r>
      <w:r w:rsidRPr="001D0E60">
        <w:rPr>
          <w:sz w:val="28"/>
          <w:szCs w:val="28"/>
        </w:rPr>
        <w:t>З</w:t>
      </w:r>
      <w:r w:rsidR="006B32C9">
        <w:rPr>
          <w:sz w:val="28"/>
          <w:szCs w:val="28"/>
        </w:rPr>
        <w:t>агальна інформація про Програму»</w:t>
      </w:r>
      <w:r w:rsidRPr="001D0E60">
        <w:rPr>
          <w:sz w:val="28"/>
          <w:szCs w:val="28"/>
        </w:rPr>
        <w:t xml:space="preserve"> підприємство наводить основні відомості про Програму, а саме:</w:t>
      </w:r>
    </w:p>
    <w:p w:rsidR="003D23D4" w:rsidRPr="001D0E60" w:rsidRDefault="003D23D4" w:rsidP="003D23D4">
      <w:pPr>
        <w:pStyle w:val="rvps2"/>
        <w:shd w:val="clear" w:color="auto" w:fill="FFFFFF"/>
        <w:spacing w:before="0" w:beforeAutospacing="0" w:after="150" w:afterAutospacing="0"/>
        <w:ind w:firstLine="450"/>
        <w:jc w:val="both"/>
        <w:rPr>
          <w:sz w:val="28"/>
          <w:szCs w:val="28"/>
        </w:rPr>
      </w:pPr>
      <w:bookmarkStart w:id="33" w:name="n120"/>
      <w:bookmarkEnd w:id="33"/>
      <w:r w:rsidRPr="001D0E60">
        <w:rPr>
          <w:sz w:val="28"/>
          <w:szCs w:val="28"/>
        </w:rPr>
        <w:t>1) передумови розробки Програми, учасники розробки та реалізації Програми;</w:t>
      </w:r>
    </w:p>
    <w:p w:rsidR="003D23D4" w:rsidRPr="001D0E60" w:rsidRDefault="003D23D4" w:rsidP="003D23D4">
      <w:pPr>
        <w:pStyle w:val="rvps2"/>
        <w:shd w:val="clear" w:color="auto" w:fill="FFFFFF"/>
        <w:spacing w:before="0" w:beforeAutospacing="0" w:after="150" w:afterAutospacing="0"/>
        <w:ind w:firstLine="450"/>
        <w:jc w:val="both"/>
        <w:rPr>
          <w:sz w:val="28"/>
          <w:szCs w:val="28"/>
        </w:rPr>
      </w:pPr>
      <w:bookmarkStart w:id="34" w:name="n121"/>
      <w:bookmarkEnd w:id="34"/>
      <w:r w:rsidRPr="001D0E60">
        <w:rPr>
          <w:sz w:val="28"/>
          <w:szCs w:val="28"/>
        </w:rPr>
        <w:t xml:space="preserve">2) основні заходи Програми, строки їх виконання, з зазначенням заходів створення (модернізації) </w:t>
      </w:r>
      <w:proofErr w:type="spellStart"/>
      <w:r w:rsidRPr="001D0E60">
        <w:rPr>
          <w:sz w:val="28"/>
          <w:szCs w:val="28"/>
        </w:rPr>
        <w:t>потужностей</w:t>
      </w:r>
      <w:proofErr w:type="spellEnd"/>
      <w:r w:rsidRPr="001D0E60">
        <w:rPr>
          <w:sz w:val="28"/>
          <w:szCs w:val="28"/>
        </w:rPr>
        <w:t xml:space="preserve"> (у тому числі організація виробництва комплектувальних виробів, проведення </w:t>
      </w:r>
      <w:proofErr w:type="spellStart"/>
      <w:r w:rsidRPr="001D0E60">
        <w:rPr>
          <w:sz w:val="28"/>
          <w:szCs w:val="28"/>
        </w:rPr>
        <w:t>пуско</w:t>
      </w:r>
      <w:proofErr w:type="spellEnd"/>
      <w:r w:rsidRPr="001D0E60">
        <w:rPr>
          <w:sz w:val="28"/>
          <w:szCs w:val="28"/>
        </w:rPr>
        <w:t xml:space="preserve">-налагоджувальних робіт по введенню виробничих </w:t>
      </w:r>
      <w:proofErr w:type="spellStart"/>
      <w:r w:rsidRPr="001D0E60">
        <w:rPr>
          <w:sz w:val="28"/>
          <w:szCs w:val="28"/>
        </w:rPr>
        <w:t>потужностей</w:t>
      </w:r>
      <w:proofErr w:type="spellEnd"/>
      <w:r w:rsidRPr="001D0E60">
        <w:rPr>
          <w:sz w:val="28"/>
          <w:szCs w:val="28"/>
        </w:rPr>
        <w:t xml:space="preserve"> та випуску пілотної партії строком виконання до трьох років), досягнення ступеня локалізації не менше як 50% протягом наступних п’яти років, вартість виконання заходів;</w:t>
      </w:r>
    </w:p>
    <w:p w:rsidR="003D23D4" w:rsidRPr="001D0E60" w:rsidRDefault="003D23D4" w:rsidP="003D23D4">
      <w:pPr>
        <w:pStyle w:val="rvps2"/>
        <w:shd w:val="clear" w:color="auto" w:fill="FFFFFF"/>
        <w:spacing w:before="0" w:beforeAutospacing="0" w:after="150" w:afterAutospacing="0"/>
        <w:ind w:firstLine="450"/>
        <w:jc w:val="both"/>
        <w:rPr>
          <w:sz w:val="28"/>
          <w:szCs w:val="28"/>
        </w:rPr>
      </w:pPr>
      <w:bookmarkStart w:id="35" w:name="n122"/>
      <w:bookmarkEnd w:id="35"/>
      <w:r w:rsidRPr="001D0E60">
        <w:rPr>
          <w:sz w:val="28"/>
          <w:szCs w:val="28"/>
        </w:rPr>
        <w:t>3) загальна вартість Програми;</w:t>
      </w:r>
    </w:p>
    <w:p w:rsidR="00321B04" w:rsidRDefault="00321B04" w:rsidP="003D23D4">
      <w:pPr>
        <w:pStyle w:val="rvps2"/>
        <w:shd w:val="clear" w:color="auto" w:fill="FFFFFF"/>
        <w:spacing w:before="0" w:beforeAutospacing="0" w:after="150" w:afterAutospacing="0"/>
        <w:ind w:firstLine="450"/>
        <w:jc w:val="both"/>
        <w:rPr>
          <w:sz w:val="28"/>
          <w:szCs w:val="28"/>
        </w:rPr>
      </w:pPr>
      <w:bookmarkStart w:id="36" w:name="n123"/>
      <w:bookmarkEnd w:id="36"/>
    </w:p>
    <w:p w:rsidR="00D57E0F" w:rsidRDefault="00D57E0F" w:rsidP="00321B04">
      <w:pPr>
        <w:pStyle w:val="rvps2"/>
        <w:shd w:val="clear" w:color="auto" w:fill="FFFFFF"/>
        <w:spacing w:before="0" w:beforeAutospacing="0" w:after="150" w:afterAutospacing="0"/>
        <w:ind w:firstLine="450"/>
        <w:jc w:val="center"/>
      </w:pPr>
    </w:p>
    <w:p w:rsidR="00321B04" w:rsidRPr="00321B04" w:rsidRDefault="00321B04" w:rsidP="00321B04">
      <w:pPr>
        <w:pStyle w:val="rvps2"/>
        <w:shd w:val="clear" w:color="auto" w:fill="FFFFFF"/>
        <w:spacing w:before="0" w:beforeAutospacing="0" w:after="150" w:afterAutospacing="0"/>
        <w:ind w:firstLine="450"/>
        <w:jc w:val="center"/>
      </w:pPr>
      <w:r>
        <w:lastRenderedPageBreak/>
        <w:t>4</w:t>
      </w:r>
    </w:p>
    <w:p w:rsidR="003D23D4" w:rsidRPr="001D0E60" w:rsidRDefault="003D23D4" w:rsidP="003D23D4">
      <w:pPr>
        <w:pStyle w:val="rvps2"/>
        <w:shd w:val="clear" w:color="auto" w:fill="FFFFFF"/>
        <w:spacing w:before="0" w:beforeAutospacing="0" w:after="150" w:afterAutospacing="0"/>
        <w:ind w:firstLine="450"/>
        <w:jc w:val="both"/>
        <w:rPr>
          <w:sz w:val="28"/>
          <w:szCs w:val="28"/>
        </w:rPr>
      </w:pPr>
      <w:r w:rsidRPr="001D0E60">
        <w:rPr>
          <w:sz w:val="28"/>
          <w:szCs w:val="28"/>
        </w:rPr>
        <w:t xml:space="preserve">4) основні напрями інвестиційних витрат на етапі створення (модернізації) </w:t>
      </w:r>
      <w:proofErr w:type="spellStart"/>
      <w:r w:rsidRPr="001D0E60">
        <w:rPr>
          <w:sz w:val="28"/>
          <w:szCs w:val="28"/>
        </w:rPr>
        <w:t>потужностей</w:t>
      </w:r>
      <w:proofErr w:type="spellEnd"/>
      <w:r w:rsidRPr="001D0E60">
        <w:rPr>
          <w:sz w:val="28"/>
          <w:szCs w:val="28"/>
        </w:rPr>
        <w:t>;</w:t>
      </w:r>
    </w:p>
    <w:p w:rsidR="003D23D4" w:rsidRPr="001D0E60" w:rsidRDefault="003D23D4" w:rsidP="003D23D4">
      <w:pPr>
        <w:pStyle w:val="rvps2"/>
        <w:shd w:val="clear" w:color="auto" w:fill="FFFFFF"/>
        <w:spacing w:before="0" w:beforeAutospacing="0" w:after="150" w:afterAutospacing="0"/>
        <w:ind w:firstLine="450"/>
        <w:jc w:val="both"/>
        <w:rPr>
          <w:sz w:val="28"/>
          <w:szCs w:val="28"/>
        </w:rPr>
      </w:pPr>
      <w:bookmarkStart w:id="37" w:name="n124"/>
      <w:bookmarkEnd w:id="37"/>
      <w:r w:rsidRPr="001D0E60">
        <w:rPr>
          <w:sz w:val="28"/>
          <w:szCs w:val="28"/>
        </w:rPr>
        <w:t>5) джерела фінансування Програми;</w:t>
      </w:r>
    </w:p>
    <w:p w:rsidR="003D23D4" w:rsidRPr="001D0E60" w:rsidRDefault="003D23D4" w:rsidP="003D23D4">
      <w:pPr>
        <w:pStyle w:val="rvps2"/>
        <w:shd w:val="clear" w:color="auto" w:fill="FFFFFF"/>
        <w:spacing w:before="0" w:beforeAutospacing="0" w:after="150" w:afterAutospacing="0"/>
        <w:ind w:firstLine="450"/>
        <w:jc w:val="both"/>
        <w:rPr>
          <w:sz w:val="28"/>
          <w:szCs w:val="28"/>
        </w:rPr>
      </w:pPr>
      <w:bookmarkStart w:id="38" w:name="n125"/>
      <w:bookmarkEnd w:id="38"/>
      <w:r w:rsidRPr="001D0E60">
        <w:rPr>
          <w:sz w:val="28"/>
          <w:szCs w:val="28"/>
        </w:rPr>
        <w:t>6) основні напрями досягнення заданого ступеня локалізації виробництва продукції;</w:t>
      </w:r>
    </w:p>
    <w:p w:rsidR="003D23D4" w:rsidRPr="001D0E60" w:rsidRDefault="003D23D4" w:rsidP="003D23D4">
      <w:pPr>
        <w:pStyle w:val="rvps2"/>
        <w:shd w:val="clear" w:color="auto" w:fill="FFFFFF"/>
        <w:spacing w:before="0" w:beforeAutospacing="0" w:after="150" w:afterAutospacing="0"/>
        <w:ind w:firstLine="450"/>
        <w:jc w:val="both"/>
        <w:rPr>
          <w:sz w:val="28"/>
          <w:szCs w:val="28"/>
        </w:rPr>
      </w:pPr>
      <w:bookmarkStart w:id="39" w:name="n126"/>
      <w:bookmarkEnd w:id="39"/>
      <w:r w:rsidRPr="001D0E60">
        <w:rPr>
          <w:sz w:val="28"/>
          <w:szCs w:val="28"/>
        </w:rPr>
        <w:t>7) план створення робочих місць;</w:t>
      </w:r>
    </w:p>
    <w:p w:rsidR="003D23D4" w:rsidRPr="001D0E60" w:rsidRDefault="003D23D4" w:rsidP="003D23D4">
      <w:pPr>
        <w:pStyle w:val="rvps2"/>
        <w:shd w:val="clear" w:color="auto" w:fill="FFFFFF"/>
        <w:spacing w:before="0" w:beforeAutospacing="0" w:after="150" w:afterAutospacing="0"/>
        <w:ind w:firstLine="450"/>
        <w:jc w:val="both"/>
        <w:rPr>
          <w:sz w:val="28"/>
          <w:szCs w:val="28"/>
        </w:rPr>
      </w:pPr>
      <w:bookmarkStart w:id="40" w:name="n127"/>
      <w:bookmarkEnd w:id="40"/>
      <w:r w:rsidRPr="001D0E60">
        <w:rPr>
          <w:sz w:val="28"/>
          <w:szCs w:val="28"/>
        </w:rPr>
        <w:t>8) </w:t>
      </w:r>
      <w:hyperlink r:id="rId19" w:anchor="n177" w:history="1">
        <w:r w:rsidRPr="001D0E60">
          <w:rPr>
            <w:rStyle w:val="ac"/>
            <w:color w:val="auto"/>
            <w:sz w:val="28"/>
            <w:szCs w:val="28"/>
            <w:u w:val="none"/>
          </w:rPr>
          <w:t>план-графік виконання Програми</w:t>
        </w:r>
      </w:hyperlink>
      <w:r w:rsidRPr="001D0E60">
        <w:rPr>
          <w:sz w:val="28"/>
          <w:szCs w:val="28"/>
        </w:rPr>
        <w:t>, що надається за формою, наведеною у додатку 1 до цього Порядку, та складається з:</w:t>
      </w:r>
    </w:p>
    <w:p w:rsidR="003D23D4" w:rsidRPr="001D0E60" w:rsidRDefault="003D23D4" w:rsidP="003D23D4">
      <w:pPr>
        <w:pStyle w:val="rvps2"/>
        <w:shd w:val="clear" w:color="auto" w:fill="FFFFFF"/>
        <w:spacing w:before="0" w:beforeAutospacing="0" w:after="150" w:afterAutospacing="0"/>
        <w:ind w:firstLine="450"/>
        <w:jc w:val="both"/>
        <w:rPr>
          <w:sz w:val="28"/>
          <w:szCs w:val="28"/>
        </w:rPr>
      </w:pPr>
      <w:bookmarkStart w:id="41" w:name="n128"/>
      <w:bookmarkEnd w:id="41"/>
      <w:r w:rsidRPr="001D0E60">
        <w:rPr>
          <w:sz w:val="28"/>
          <w:szCs w:val="28"/>
        </w:rPr>
        <w:t>загального плану-графіка виконання Програми;</w:t>
      </w:r>
    </w:p>
    <w:p w:rsidR="003D23D4" w:rsidRPr="001D0E60" w:rsidRDefault="003D23D4" w:rsidP="003D23D4">
      <w:pPr>
        <w:pStyle w:val="rvps2"/>
        <w:shd w:val="clear" w:color="auto" w:fill="FFFFFF"/>
        <w:spacing w:before="0" w:beforeAutospacing="0" w:after="150" w:afterAutospacing="0"/>
        <w:ind w:firstLine="450"/>
        <w:jc w:val="both"/>
        <w:rPr>
          <w:sz w:val="28"/>
          <w:szCs w:val="28"/>
        </w:rPr>
      </w:pPr>
      <w:bookmarkStart w:id="42" w:name="n129"/>
      <w:bookmarkEnd w:id="42"/>
      <w:r w:rsidRPr="001D0E60">
        <w:rPr>
          <w:sz w:val="28"/>
          <w:szCs w:val="28"/>
        </w:rPr>
        <w:t xml:space="preserve">щоквартального плану-графіка виконання Програми на етапі створення (модернізації) виробничих </w:t>
      </w:r>
      <w:proofErr w:type="spellStart"/>
      <w:r w:rsidRPr="001D0E60">
        <w:rPr>
          <w:sz w:val="28"/>
          <w:szCs w:val="28"/>
        </w:rPr>
        <w:t>потужностей</w:t>
      </w:r>
      <w:proofErr w:type="spellEnd"/>
      <w:r w:rsidRPr="001D0E60">
        <w:rPr>
          <w:sz w:val="28"/>
          <w:szCs w:val="28"/>
        </w:rPr>
        <w:t xml:space="preserve"> (перші три роки виконання Програми);</w:t>
      </w:r>
    </w:p>
    <w:p w:rsidR="003D23D4" w:rsidRPr="001D0E60" w:rsidRDefault="003D23D4" w:rsidP="003D23D4">
      <w:pPr>
        <w:pStyle w:val="rvps2"/>
        <w:shd w:val="clear" w:color="auto" w:fill="FFFFFF"/>
        <w:spacing w:before="0" w:beforeAutospacing="0" w:after="150" w:afterAutospacing="0"/>
        <w:ind w:firstLine="450"/>
        <w:jc w:val="both"/>
        <w:rPr>
          <w:sz w:val="28"/>
          <w:szCs w:val="28"/>
        </w:rPr>
      </w:pPr>
      <w:bookmarkStart w:id="43" w:name="n130"/>
      <w:bookmarkEnd w:id="43"/>
      <w:r w:rsidRPr="001D0E60">
        <w:rPr>
          <w:sz w:val="28"/>
          <w:szCs w:val="28"/>
        </w:rPr>
        <w:t>щоквартального плану-графіка виконання Програми на етапі досягнення заданого ступеня локалізації (з четвертого по восьмий рік виконання Програми);</w:t>
      </w:r>
    </w:p>
    <w:p w:rsidR="003D23D4" w:rsidRPr="001D0E60" w:rsidRDefault="003D23D4" w:rsidP="003D23D4">
      <w:pPr>
        <w:pStyle w:val="rvps2"/>
        <w:shd w:val="clear" w:color="auto" w:fill="FFFFFF"/>
        <w:spacing w:before="0" w:beforeAutospacing="0" w:after="150" w:afterAutospacing="0"/>
        <w:ind w:firstLine="450"/>
        <w:jc w:val="both"/>
        <w:rPr>
          <w:sz w:val="28"/>
          <w:szCs w:val="28"/>
        </w:rPr>
      </w:pPr>
      <w:bookmarkStart w:id="44" w:name="n131"/>
      <w:bookmarkEnd w:id="44"/>
      <w:r w:rsidRPr="001D0E60">
        <w:rPr>
          <w:sz w:val="28"/>
          <w:szCs w:val="28"/>
        </w:rPr>
        <w:t>9) інформація про проектно-кошторисну документацію (в разі коли Програмою передбачено будівництво або реконструкція будівель, споруд);</w:t>
      </w:r>
    </w:p>
    <w:p w:rsidR="003D23D4" w:rsidRPr="001D0E60" w:rsidRDefault="003D23D4" w:rsidP="003D23D4">
      <w:pPr>
        <w:pStyle w:val="rvps2"/>
        <w:shd w:val="clear" w:color="auto" w:fill="FFFFFF"/>
        <w:spacing w:before="0" w:beforeAutospacing="0" w:after="150" w:afterAutospacing="0"/>
        <w:ind w:firstLine="450"/>
        <w:jc w:val="both"/>
        <w:rPr>
          <w:sz w:val="28"/>
          <w:szCs w:val="28"/>
        </w:rPr>
      </w:pPr>
      <w:bookmarkStart w:id="45" w:name="n132"/>
      <w:bookmarkEnd w:id="45"/>
      <w:r w:rsidRPr="001D0E60">
        <w:rPr>
          <w:sz w:val="28"/>
          <w:szCs w:val="28"/>
        </w:rPr>
        <w:t xml:space="preserve">10) опис та технічні характеристики транспортних засобів, виробництво яких планується на створених (модернізованих) виробничих </w:t>
      </w:r>
      <w:proofErr w:type="spellStart"/>
      <w:r w:rsidRPr="001D0E60">
        <w:rPr>
          <w:sz w:val="28"/>
          <w:szCs w:val="28"/>
        </w:rPr>
        <w:t>потужностях</w:t>
      </w:r>
      <w:proofErr w:type="spellEnd"/>
      <w:r w:rsidRPr="001D0E60">
        <w:rPr>
          <w:sz w:val="28"/>
          <w:szCs w:val="28"/>
        </w:rPr>
        <w:t>, а саме:</w:t>
      </w:r>
    </w:p>
    <w:p w:rsidR="003D23D4" w:rsidRPr="001D0E60" w:rsidRDefault="003D23D4" w:rsidP="003D23D4">
      <w:pPr>
        <w:pStyle w:val="rvps2"/>
        <w:shd w:val="clear" w:color="auto" w:fill="FFFFFF"/>
        <w:spacing w:before="0" w:beforeAutospacing="0" w:after="150" w:afterAutospacing="0"/>
        <w:ind w:firstLine="450"/>
        <w:jc w:val="both"/>
        <w:rPr>
          <w:sz w:val="28"/>
          <w:szCs w:val="28"/>
        </w:rPr>
      </w:pPr>
      <w:bookmarkStart w:id="46" w:name="n133"/>
      <w:bookmarkEnd w:id="46"/>
      <w:r w:rsidRPr="001D0E60">
        <w:rPr>
          <w:sz w:val="28"/>
          <w:szCs w:val="28"/>
        </w:rPr>
        <w:t xml:space="preserve">перелік транспортних засобів, що будуть вироблятись на етапі створення (модернізації) виробничих </w:t>
      </w:r>
      <w:proofErr w:type="spellStart"/>
      <w:r w:rsidRPr="001D0E60">
        <w:rPr>
          <w:sz w:val="28"/>
          <w:szCs w:val="28"/>
        </w:rPr>
        <w:t>потужностей</w:t>
      </w:r>
      <w:proofErr w:type="spellEnd"/>
      <w:r w:rsidRPr="001D0E60">
        <w:rPr>
          <w:sz w:val="28"/>
          <w:szCs w:val="28"/>
        </w:rPr>
        <w:t xml:space="preserve"> (в перші три роки реалізації Програми);</w:t>
      </w:r>
    </w:p>
    <w:p w:rsidR="003D23D4" w:rsidRPr="001D0E60" w:rsidRDefault="003D23D4" w:rsidP="003D23D4">
      <w:pPr>
        <w:pStyle w:val="rvps2"/>
        <w:shd w:val="clear" w:color="auto" w:fill="FFFFFF"/>
        <w:spacing w:before="0" w:beforeAutospacing="0" w:after="150" w:afterAutospacing="0"/>
        <w:ind w:firstLine="450"/>
        <w:jc w:val="both"/>
        <w:rPr>
          <w:sz w:val="28"/>
          <w:szCs w:val="28"/>
        </w:rPr>
      </w:pPr>
      <w:bookmarkStart w:id="47" w:name="n134"/>
      <w:bookmarkEnd w:id="47"/>
      <w:r w:rsidRPr="001D0E60">
        <w:rPr>
          <w:sz w:val="28"/>
          <w:szCs w:val="28"/>
        </w:rPr>
        <w:t>перелік транспортних засобів, що будуть вироблятись на етапі повномасштабного виробництва (з четвертого по восьмий рік реалізації Програми);</w:t>
      </w:r>
    </w:p>
    <w:p w:rsidR="003D23D4" w:rsidRPr="001D0E60" w:rsidRDefault="003D23D4" w:rsidP="003D23D4">
      <w:pPr>
        <w:pStyle w:val="rvps2"/>
        <w:shd w:val="clear" w:color="auto" w:fill="FFFFFF"/>
        <w:spacing w:before="0" w:beforeAutospacing="0" w:after="150" w:afterAutospacing="0"/>
        <w:ind w:firstLine="450"/>
        <w:jc w:val="both"/>
        <w:rPr>
          <w:sz w:val="28"/>
          <w:szCs w:val="28"/>
        </w:rPr>
      </w:pPr>
      <w:bookmarkStart w:id="48" w:name="n135"/>
      <w:bookmarkEnd w:id="48"/>
      <w:r w:rsidRPr="001D0E60">
        <w:rPr>
          <w:sz w:val="28"/>
          <w:szCs w:val="28"/>
        </w:rPr>
        <w:t>11) інформація щодо наявних у виробника патентів на промисловий зразок, окремі компоненти та складові транспортних засобів, договорів (контрактів, угод) на право виробництва транспортних засобів.</w:t>
      </w:r>
    </w:p>
    <w:p w:rsidR="003D23D4" w:rsidRPr="001D0E60" w:rsidRDefault="003D23D4" w:rsidP="003D23D4">
      <w:pPr>
        <w:pStyle w:val="rvps2"/>
        <w:shd w:val="clear" w:color="auto" w:fill="FFFFFF"/>
        <w:spacing w:before="0" w:beforeAutospacing="0" w:after="150" w:afterAutospacing="0"/>
        <w:ind w:firstLine="450"/>
        <w:jc w:val="both"/>
        <w:rPr>
          <w:sz w:val="28"/>
          <w:szCs w:val="28"/>
        </w:rPr>
      </w:pPr>
      <w:bookmarkStart w:id="49" w:name="n136"/>
      <w:bookmarkEnd w:id="49"/>
      <w:r w:rsidRPr="001D0E60">
        <w:rPr>
          <w:sz w:val="28"/>
          <w:szCs w:val="28"/>
        </w:rPr>
        <w:t xml:space="preserve">У разі виконання Програми в кооперації з іншими суб’єктами господарювання (використання існуючих виробничих </w:t>
      </w:r>
      <w:proofErr w:type="spellStart"/>
      <w:r w:rsidRPr="001D0E60">
        <w:rPr>
          <w:sz w:val="28"/>
          <w:szCs w:val="28"/>
        </w:rPr>
        <w:t>потужностей</w:t>
      </w:r>
      <w:proofErr w:type="spellEnd"/>
      <w:r w:rsidRPr="001D0E60">
        <w:rPr>
          <w:sz w:val="28"/>
          <w:szCs w:val="28"/>
        </w:rPr>
        <w:t xml:space="preserve"> партнерів) інформація, що наведена в цьому розділі Програми, повинна бути доповнена такими положеннями:</w:t>
      </w:r>
    </w:p>
    <w:p w:rsidR="003D23D4" w:rsidRPr="001D0E60" w:rsidRDefault="003D23D4" w:rsidP="003D23D4">
      <w:pPr>
        <w:pStyle w:val="rvps2"/>
        <w:shd w:val="clear" w:color="auto" w:fill="FFFFFF"/>
        <w:spacing w:before="0" w:beforeAutospacing="0" w:after="150" w:afterAutospacing="0"/>
        <w:ind w:firstLine="450"/>
        <w:jc w:val="both"/>
        <w:rPr>
          <w:sz w:val="28"/>
          <w:szCs w:val="28"/>
        </w:rPr>
      </w:pPr>
      <w:bookmarkStart w:id="50" w:name="n137"/>
      <w:bookmarkEnd w:id="50"/>
      <w:r w:rsidRPr="001D0E60">
        <w:rPr>
          <w:sz w:val="28"/>
          <w:szCs w:val="28"/>
        </w:rPr>
        <w:t>відомості про документи, на підставі яких буде здійснюватися виробнича кооперація між суб’єктами господарювання;</w:t>
      </w:r>
    </w:p>
    <w:p w:rsidR="003D23D4" w:rsidRPr="001D0E60" w:rsidRDefault="003D23D4" w:rsidP="003D23D4">
      <w:pPr>
        <w:pStyle w:val="rvps2"/>
        <w:shd w:val="clear" w:color="auto" w:fill="FFFFFF"/>
        <w:spacing w:before="0" w:beforeAutospacing="0" w:after="150" w:afterAutospacing="0"/>
        <w:ind w:firstLine="450"/>
        <w:jc w:val="both"/>
        <w:rPr>
          <w:sz w:val="28"/>
          <w:szCs w:val="28"/>
        </w:rPr>
      </w:pPr>
      <w:bookmarkStart w:id="51" w:name="n138"/>
      <w:bookmarkEnd w:id="51"/>
      <w:r w:rsidRPr="001D0E60">
        <w:rPr>
          <w:sz w:val="28"/>
          <w:szCs w:val="28"/>
        </w:rPr>
        <w:t>розподіл робіт та відповідальності між суб’єктами господарювання за виконання окремих положень Програми.</w:t>
      </w:r>
    </w:p>
    <w:p w:rsidR="00321B04" w:rsidRDefault="003D23D4" w:rsidP="003D23D4">
      <w:pPr>
        <w:pStyle w:val="rvps2"/>
        <w:shd w:val="clear" w:color="auto" w:fill="FFFFFF"/>
        <w:spacing w:before="0" w:beforeAutospacing="0" w:after="150" w:afterAutospacing="0"/>
        <w:ind w:firstLine="450"/>
        <w:jc w:val="both"/>
        <w:rPr>
          <w:sz w:val="28"/>
          <w:szCs w:val="28"/>
        </w:rPr>
      </w:pPr>
      <w:bookmarkStart w:id="52" w:name="n139"/>
      <w:bookmarkEnd w:id="52"/>
      <w:r w:rsidRPr="001D0E60">
        <w:rPr>
          <w:sz w:val="28"/>
          <w:szCs w:val="28"/>
        </w:rPr>
        <w:t xml:space="preserve">У разі проведення підприємством робіт з модернізації </w:t>
      </w:r>
      <w:proofErr w:type="spellStart"/>
      <w:r w:rsidRPr="001D0E60">
        <w:rPr>
          <w:sz w:val="28"/>
          <w:szCs w:val="28"/>
        </w:rPr>
        <w:t>потужностей</w:t>
      </w:r>
      <w:proofErr w:type="spellEnd"/>
      <w:r w:rsidRPr="001D0E60">
        <w:rPr>
          <w:sz w:val="28"/>
          <w:szCs w:val="28"/>
        </w:rPr>
        <w:t xml:space="preserve"> іншого суб’єкта господарювання, які необхідні для виконання Програми, надається також щоквартальний план-графік виконання Програми на етапі модернізації </w:t>
      </w:r>
    </w:p>
    <w:p w:rsidR="00321B04" w:rsidRDefault="00321B04" w:rsidP="003D23D4">
      <w:pPr>
        <w:pStyle w:val="rvps2"/>
        <w:shd w:val="clear" w:color="auto" w:fill="FFFFFF"/>
        <w:spacing w:before="0" w:beforeAutospacing="0" w:after="150" w:afterAutospacing="0"/>
        <w:ind w:firstLine="450"/>
        <w:jc w:val="both"/>
        <w:rPr>
          <w:sz w:val="28"/>
          <w:szCs w:val="28"/>
        </w:rPr>
      </w:pPr>
    </w:p>
    <w:p w:rsidR="00FA7FEB" w:rsidRDefault="00FA7FEB" w:rsidP="00321B04">
      <w:pPr>
        <w:pStyle w:val="rvps2"/>
        <w:shd w:val="clear" w:color="auto" w:fill="FFFFFF"/>
        <w:spacing w:before="0" w:beforeAutospacing="0" w:after="150" w:afterAutospacing="0"/>
        <w:ind w:firstLine="450"/>
        <w:jc w:val="center"/>
      </w:pPr>
    </w:p>
    <w:p w:rsidR="00FA7FEB" w:rsidRDefault="00FA7FEB" w:rsidP="00321B04">
      <w:pPr>
        <w:pStyle w:val="rvps2"/>
        <w:shd w:val="clear" w:color="auto" w:fill="FFFFFF"/>
        <w:spacing w:before="0" w:beforeAutospacing="0" w:after="150" w:afterAutospacing="0"/>
        <w:ind w:firstLine="450"/>
        <w:jc w:val="center"/>
      </w:pPr>
    </w:p>
    <w:p w:rsidR="00321B04" w:rsidRPr="00321B04" w:rsidRDefault="00321B04" w:rsidP="00321B04">
      <w:pPr>
        <w:pStyle w:val="rvps2"/>
        <w:shd w:val="clear" w:color="auto" w:fill="FFFFFF"/>
        <w:spacing w:before="0" w:beforeAutospacing="0" w:after="150" w:afterAutospacing="0"/>
        <w:ind w:firstLine="450"/>
        <w:jc w:val="center"/>
      </w:pPr>
      <w:r w:rsidRPr="00321B04">
        <w:lastRenderedPageBreak/>
        <w:t>5</w:t>
      </w:r>
    </w:p>
    <w:p w:rsidR="003D23D4" w:rsidRPr="001D0E60" w:rsidRDefault="003D23D4" w:rsidP="00321B04">
      <w:pPr>
        <w:pStyle w:val="rvps2"/>
        <w:shd w:val="clear" w:color="auto" w:fill="FFFFFF"/>
        <w:spacing w:before="0" w:beforeAutospacing="0" w:after="150" w:afterAutospacing="0"/>
        <w:jc w:val="both"/>
        <w:rPr>
          <w:sz w:val="28"/>
          <w:szCs w:val="28"/>
        </w:rPr>
      </w:pPr>
      <w:r w:rsidRPr="001D0E60">
        <w:rPr>
          <w:sz w:val="28"/>
          <w:szCs w:val="28"/>
        </w:rPr>
        <w:t xml:space="preserve">виробничих </w:t>
      </w:r>
      <w:proofErr w:type="spellStart"/>
      <w:r w:rsidRPr="001D0E60">
        <w:rPr>
          <w:sz w:val="28"/>
          <w:szCs w:val="28"/>
        </w:rPr>
        <w:t>потужностей</w:t>
      </w:r>
      <w:proofErr w:type="spellEnd"/>
      <w:r w:rsidRPr="001D0E60">
        <w:rPr>
          <w:sz w:val="28"/>
          <w:szCs w:val="28"/>
        </w:rPr>
        <w:t xml:space="preserve"> (перші три роки виконання Програми) на </w:t>
      </w:r>
      <w:proofErr w:type="spellStart"/>
      <w:r w:rsidRPr="001D0E60">
        <w:rPr>
          <w:sz w:val="28"/>
          <w:szCs w:val="28"/>
        </w:rPr>
        <w:t>потужностях</w:t>
      </w:r>
      <w:proofErr w:type="spellEnd"/>
      <w:r w:rsidRPr="001D0E60">
        <w:rPr>
          <w:sz w:val="28"/>
          <w:szCs w:val="28"/>
        </w:rPr>
        <w:t xml:space="preserve"> такого суб’єкта господарювання.</w:t>
      </w:r>
    </w:p>
    <w:p w:rsidR="003D23D4" w:rsidRPr="001D0E60" w:rsidRDefault="003D23D4" w:rsidP="003D23D4">
      <w:pPr>
        <w:pStyle w:val="rvps2"/>
        <w:shd w:val="clear" w:color="auto" w:fill="FFFFFF"/>
        <w:spacing w:before="0" w:beforeAutospacing="0" w:after="150" w:afterAutospacing="0"/>
        <w:ind w:firstLine="450"/>
        <w:jc w:val="both"/>
        <w:rPr>
          <w:sz w:val="28"/>
          <w:szCs w:val="28"/>
        </w:rPr>
      </w:pPr>
      <w:bookmarkStart w:id="53" w:name="n140"/>
      <w:bookmarkEnd w:id="53"/>
      <w:r w:rsidRPr="001D0E60">
        <w:rPr>
          <w:sz w:val="28"/>
          <w:szCs w:val="28"/>
        </w:rPr>
        <w:t>6. В </w:t>
      </w:r>
      <w:hyperlink r:id="rId20" w:anchor="n60" w:history="1">
        <w:r w:rsidRPr="001D0E60">
          <w:rPr>
            <w:rStyle w:val="ac"/>
            <w:color w:val="auto"/>
            <w:sz w:val="28"/>
            <w:szCs w:val="28"/>
            <w:u w:val="none"/>
          </w:rPr>
          <w:t>розділі VI</w:t>
        </w:r>
      </w:hyperlink>
      <w:r w:rsidR="00557595">
        <w:rPr>
          <w:sz w:val="28"/>
          <w:szCs w:val="28"/>
        </w:rPr>
        <w:t> «</w:t>
      </w:r>
      <w:r w:rsidRPr="001D0E60">
        <w:rPr>
          <w:sz w:val="28"/>
          <w:szCs w:val="28"/>
        </w:rPr>
        <w:t>Опис промислового виробництва, створення (модернізац</w:t>
      </w:r>
      <w:r w:rsidR="00557595">
        <w:rPr>
          <w:sz w:val="28"/>
          <w:szCs w:val="28"/>
        </w:rPr>
        <w:t>ія) якого заплановано Програмою»</w:t>
      </w:r>
      <w:r w:rsidRPr="001D0E60">
        <w:rPr>
          <w:sz w:val="28"/>
          <w:szCs w:val="28"/>
        </w:rPr>
        <w:t xml:space="preserve"> підприємство наводить детальну інформацію щодо:</w:t>
      </w:r>
    </w:p>
    <w:p w:rsidR="003D23D4" w:rsidRPr="001D0E60" w:rsidRDefault="003D23D4" w:rsidP="003D23D4">
      <w:pPr>
        <w:pStyle w:val="rvps2"/>
        <w:shd w:val="clear" w:color="auto" w:fill="FFFFFF"/>
        <w:spacing w:before="0" w:beforeAutospacing="0" w:after="150" w:afterAutospacing="0"/>
        <w:ind w:firstLine="450"/>
        <w:jc w:val="both"/>
        <w:rPr>
          <w:sz w:val="28"/>
          <w:szCs w:val="28"/>
        </w:rPr>
      </w:pPr>
      <w:bookmarkStart w:id="54" w:name="n141"/>
      <w:bookmarkEnd w:id="54"/>
      <w:r w:rsidRPr="001D0E60">
        <w:rPr>
          <w:sz w:val="28"/>
          <w:szCs w:val="28"/>
        </w:rPr>
        <w:t xml:space="preserve">1) характеристики технологічного маршруту, який буде організовано підприємством на створених (модернізованих) виробничих </w:t>
      </w:r>
      <w:proofErr w:type="spellStart"/>
      <w:r w:rsidRPr="001D0E60">
        <w:rPr>
          <w:sz w:val="28"/>
          <w:szCs w:val="28"/>
        </w:rPr>
        <w:t>потужностях</w:t>
      </w:r>
      <w:proofErr w:type="spellEnd"/>
      <w:r w:rsidRPr="001D0E60">
        <w:rPr>
          <w:sz w:val="28"/>
          <w:szCs w:val="28"/>
        </w:rPr>
        <w:t>;</w:t>
      </w:r>
    </w:p>
    <w:p w:rsidR="003D23D4" w:rsidRPr="001D0E60" w:rsidRDefault="003D23D4" w:rsidP="003D23D4">
      <w:pPr>
        <w:pStyle w:val="rvps2"/>
        <w:shd w:val="clear" w:color="auto" w:fill="FFFFFF"/>
        <w:spacing w:before="0" w:beforeAutospacing="0" w:after="150" w:afterAutospacing="0"/>
        <w:ind w:firstLine="450"/>
        <w:jc w:val="both"/>
        <w:rPr>
          <w:sz w:val="28"/>
          <w:szCs w:val="28"/>
        </w:rPr>
      </w:pPr>
      <w:bookmarkStart w:id="55" w:name="n142"/>
      <w:bookmarkEnd w:id="55"/>
      <w:r w:rsidRPr="001D0E60">
        <w:rPr>
          <w:sz w:val="28"/>
          <w:szCs w:val="28"/>
        </w:rPr>
        <w:t>2) </w:t>
      </w:r>
      <w:hyperlink r:id="rId21" w:anchor="n185" w:history="1">
        <w:r w:rsidRPr="001D0E60">
          <w:rPr>
            <w:rStyle w:val="ac"/>
            <w:color w:val="auto"/>
            <w:sz w:val="28"/>
            <w:szCs w:val="28"/>
            <w:u w:val="none"/>
          </w:rPr>
          <w:t xml:space="preserve">переліку необхідного обладнання та інструментів, необхідних підприємству для створення (модернізації) виробничих </w:t>
        </w:r>
        <w:proofErr w:type="spellStart"/>
        <w:r w:rsidRPr="001D0E60">
          <w:rPr>
            <w:rStyle w:val="ac"/>
            <w:color w:val="auto"/>
            <w:sz w:val="28"/>
            <w:szCs w:val="28"/>
            <w:u w:val="none"/>
          </w:rPr>
          <w:t>потужностей</w:t>
        </w:r>
        <w:proofErr w:type="spellEnd"/>
        <w:r w:rsidRPr="001D0E60">
          <w:rPr>
            <w:rStyle w:val="ac"/>
            <w:color w:val="auto"/>
            <w:sz w:val="28"/>
            <w:szCs w:val="28"/>
            <w:u w:val="none"/>
          </w:rPr>
          <w:t xml:space="preserve"> на період виконання Програми</w:t>
        </w:r>
      </w:hyperlink>
      <w:r w:rsidRPr="001D0E60">
        <w:rPr>
          <w:sz w:val="28"/>
          <w:szCs w:val="28"/>
        </w:rPr>
        <w:t>, який оформлюється за формою, наведеною у додатку 2 до цього Порядку;</w:t>
      </w:r>
    </w:p>
    <w:p w:rsidR="003D23D4" w:rsidRPr="001D0E60" w:rsidRDefault="003D23D4" w:rsidP="003D23D4">
      <w:pPr>
        <w:pStyle w:val="rvps2"/>
        <w:shd w:val="clear" w:color="auto" w:fill="FFFFFF"/>
        <w:spacing w:before="0" w:beforeAutospacing="0" w:after="150" w:afterAutospacing="0"/>
        <w:ind w:firstLine="450"/>
        <w:jc w:val="both"/>
        <w:rPr>
          <w:sz w:val="28"/>
          <w:szCs w:val="28"/>
        </w:rPr>
      </w:pPr>
      <w:bookmarkStart w:id="56" w:name="n143"/>
      <w:bookmarkEnd w:id="56"/>
      <w:r w:rsidRPr="001D0E60">
        <w:rPr>
          <w:sz w:val="28"/>
          <w:szCs w:val="28"/>
        </w:rPr>
        <w:t>3) продуктивності виробничих ліній, існуючої промислової інфраструктури підприємства, яка буде використана при реалізації Програми та яку додатково необхідно створити, джерел постачання комплектувальних виробів та матеріалів;</w:t>
      </w:r>
    </w:p>
    <w:p w:rsidR="003D23D4" w:rsidRPr="001D0E60" w:rsidRDefault="003D23D4" w:rsidP="003D23D4">
      <w:pPr>
        <w:pStyle w:val="rvps2"/>
        <w:shd w:val="clear" w:color="auto" w:fill="FFFFFF"/>
        <w:spacing w:before="0" w:beforeAutospacing="0" w:after="150" w:afterAutospacing="0"/>
        <w:ind w:firstLine="450"/>
        <w:jc w:val="both"/>
        <w:rPr>
          <w:sz w:val="28"/>
          <w:szCs w:val="28"/>
        </w:rPr>
      </w:pPr>
      <w:bookmarkStart w:id="57" w:name="n144"/>
      <w:bookmarkEnd w:id="57"/>
      <w:r w:rsidRPr="001D0E60">
        <w:rPr>
          <w:sz w:val="28"/>
          <w:szCs w:val="28"/>
        </w:rPr>
        <w:t xml:space="preserve">4) переліку товарів, які підприємство планує імпортувати для виробничої діяльності в період створення </w:t>
      </w:r>
      <w:proofErr w:type="spellStart"/>
      <w:r w:rsidRPr="001D0E60">
        <w:rPr>
          <w:sz w:val="28"/>
          <w:szCs w:val="28"/>
        </w:rPr>
        <w:t>потужностей</w:t>
      </w:r>
      <w:proofErr w:type="spellEnd"/>
      <w:r w:rsidRPr="001D0E60">
        <w:rPr>
          <w:sz w:val="28"/>
          <w:szCs w:val="28"/>
        </w:rPr>
        <w:t xml:space="preserve"> (в перші три роки реалізації Програми) та в період повномасштабного виробництва (з четвертого по восьмий рік реалізації Програми) згідно з </w:t>
      </w:r>
      <w:hyperlink r:id="rId22" w:anchor="n10" w:tgtFrame="_blank" w:history="1">
        <w:r w:rsidRPr="001D0E60">
          <w:rPr>
            <w:rStyle w:val="ac"/>
            <w:color w:val="auto"/>
            <w:sz w:val="28"/>
            <w:szCs w:val="28"/>
            <w:u w:val="none"/>
          </w:rPr>
          <w:t>Порядком визначення товарів, що ввозяться на митну територію України для використання у промисловому виробництві моторних транспортних засобів</w:t>
        </w:r>
      </w:hyperlink>
      <w:r w:rsidRPr="001D0E60">
        <w:rPr>
          <w:sz w:val="28"/>
          <w:szCs w:val="28"/>
        </w:rPr>
        <w:t xml:space="preserve">, затвердженим постановою Кабінету Міністрів України </w:t>
      </w:r>
      <w:r w:rsidR="00557595" w:rsidRPr="0078013E">
        <w:rPr>
          <w:sz w:val="28"/>
          <w:szCs w:val="28"/>
        </w:rPr>
        <w:t>від 26 жовтня 2005 р. № 1031</w:t>
      </w:r>
      <w:r w:rsidR="00557595">
        <w:rPr>
          <w:sz w:val="28"/>
          <w:szCs w:val="28"/>
        </w:rPr>
        <w:t xml:space="preserve"> </w:t>
      </w:r>
      <w:r w:rsidR="00557595" w:rsidRPr="0078013E">
        <w:rPr>
          <w:sz w:val="28"/>
          <w:szCs w:val="28"/>
        </w:rPr>
        <w:t>(у редакції постанови Кабінету Міністрів України</w:t>
      </w:r>
      <w:r w:rsidR="00557595">
        <w:rPr>
          <w:sz w:val="28"/>
          <w:szCs w:val="28"/>
        </w:rPr>
        <w:t xml:space="preserve"> </w:t>
      </w:r>
      <w:hyperlink r:id="rId23" w:anchor="n11" w:tgtFrame="_blank" w:history="1">
        <w:r w:rsidR="00557595" w:rsidRPr="0078013E">
          <w:rPr>
            <w:rStyle w:val="ac"/>
            <w:color w:val="auto"/>
            <w:sz w:val="28"/>
            <w:szCs w:val="28"/>
            <w:u w:val="none"/>
          </w:rPr>
          <w:t>від 16 травня 2018 р. № 483</w:t>
        </w:r>
      </w:hyperlink>
      <w:r w:rsidR="00557595" w:rsidRPr="0078013E">
        <w:rPr>
          <w:sz w:val="28"/>
          <w:szCs w:val="28"/>
        </w:rPr>
        <w:t>)</w:t>
      </w:r>
      <w:r w:rsidRPr="001D0E60">
        <w:rPr>
          <w:sz w:val="28"/>
          <w:szCs w:val="28"/>
        </w:rPr>
        <w:t>;</w:t>
      </w:r>
    </w:p>
    <w:p w:rsidR="003D23D4" w:rsidRPr="001D0E60" w:rsidRDefault="003D23D4" w:rsidP="003D23D4">
      <w:pPr>
        <w:pStyle w:val="rvps2"/>
        <w:shd w:val="clear" w:color="auto" w:fill="FFFFFF"/>
        <w:spacing w:before="0" w:beforeAutospacing="0" w:after="150" w:afterAutospacing="0"/>
        <w:ind w:firstLine="450"/>
        <w:jc w:val="both"/>
        <w:rPr>
          <w:sz w:val="28"/>
          <w:szCs w:val="28"/>
        </w:rPr>
      </w:pPr>
      <w:bookmarkStart w:id="58" w:name="n145"/>
      <w:bookmarkEnd w:id="58"/>
      <w:r w:rsidRPr="001D0E60">
        <w:rPr>
          <w:sz w:val="28"/>
          <w:szCs w:val="28"/>
        </w:rPr>
        <w:t xml:space="preserve">5) системи контролю і забезпечення якості, вирішення питань охорони праці на робочих місцях та відповідності технології </w:t>
      </w:r>
      <w:proofErr w:type="spellStart"/>
      <w:r w:rsidRPr="001D0E60">
        <w:rPr>
          <w:sz w:val="28"/>
          <w:szCs w:val="28"/>
        </w:rPr>
        <w:t>про</w:t>
      </w:r>
      <w:r w:rsidR="00AF462E">
        <w:rPr>
          <w:sz w:val="28"/>
          <w:szCs w:val="28"/>
        </w:rPr>
        <w:t>є</w:t>
      </w:r>
      <w:r w:rsidRPr="001D0E60">
        <w:rPr>
          <w:sz w:val="28"/>
          <w:szCs w:val="28"/>
        </w:rPr>
        <w:t>кту</w:t>
      </w:r>
      <w:proofErr w:type="spellEnd"/>
      <w:r w:rsidRPr="001D0E60">
        <w:rPr>
          <w:sz w:val="28"/>
          <w:szCs w:val="28"/>
        </w:rPr>
        <w:t xml:space="preserve"> національним та міжнародним стандартам та нормативам щодо впливу на оточуюче середовище;</w:t>
      </w:r>
    </w:p>
    <w:p w:rsidR="003D23D4" w:rsidRPr="001D0E60" w:rsidRDefault="003D23D4" w:rsidP="003D23D4">
      <w:pPr>
        <w:pStyle w:val="rvps2"/>
        <w:shd w:val="clear" w:color="auto" w:fill="FFFFFF"/>
        <w:spacing w:before="0" w:beforeAutospacing="0" w:after="150" w:afterAutospacing="0"/>
        <w:ind w:firstLine="450"/>
        <w:jc w:val="both"/>
        <w:rPr>
          <w:sz w:val="28"/>
          <w:szCs w:val="28"/>
        </w:rPr>
      </w:pPr>
      <w:bookmarkStart w:id="59" w:name="n146"/>
      <w:bookmarkEnd w:id="59"/>
      <w:r w:rsidRPr="001D0E60">
        <w:rPr>
          <w:sz w:val="28"/>
          <w:szCs w:val="28"/>
        </w:rPr>
        <w:t>6) допоміжних служб та приміщень для вирішення соціальних питань працівників.</w:t>
      </w:r>
    </w:p>
    <w:p w:rsidR="003D23D4" w:rsidRPr="001D0E60" w:rsidRDefault="003D23D4" w:rsidP="003D23D4">
      <w:pPr>
        <w:pStyle w:val="rvps2"/>
        <w:shd w:val="clear" w:color="auto" w:fill="FFFFFF"/>
        <w:spacing w:before="0" w:beforeAutospacing="0" w:after="150" w:afterAutospacing="0"/>
        <w:ind w:firstLine="450"/>
        <w:jc w:val="both"/>
        <w:rPr>
          <w:sz w:val="28"/>
          <w:szCs w:val="28"/>
        </w:rPr>
      </w:pPr>
      <w:bookmarkStart w:id="60" w:name="n147"/>
      <w:bookmarkEnd w:id="60"/>
      <w:r w:rsidRPr="001D0E60">
        <w:rPr>
          <w:sz w:val="28"/>
          <w:szCs w:val="28"/>
        </w:rPr>
        <w:t xml:space="preserve">В разі виконання Програми в кооперації з іншими суб’єктами господарювання (використання існуючих виробничих </w:t>
      </w:r>
      <w:proofErr w:type="spellStart"/>
      <w:r w:rsidRPr="001D0E60">
        <w:rPr>
          <w:sz w:val="28"/>
          <w:szCs w:val="28"/>
        </w:rPr>
        <w:t>потужностей</w:t>
      </w:r>
      <w:proofErr w:type="spellEnd"/>
      <w:r w:rsidRPr="001D0E60">
        <w:rPr>
          <w:sz w:val="28"/>
          <w:szCs w:val="28"/>
        </w:rPr>
        <w:t xml:space="preserve"> партнерів) інформація, що наведена в цьому розділі, повинна бути доповнена положеннями про:</w:t>
      </w:r>
    </w:p>
    <w:p w:rsidR="003D23D4" w:rsidRPr="001D0E60" w:rsidRDefault="003D23D4" w:rsidP="003D23D4">
      <w:pPr>
        <w:pStyle w:val="rvps2"/>
        <w:shd w:val="clear" w:color="auto" w:fill="FFFFFF"/>
        <w:spacing w:before="0" w:beforeAutospacing="0" w:after="150" w:afterAutospacing="0"/>
        <w:ind w:firstLine="450"/>
        <w:jc w:val="both"/>
        <w:rPr>
          <w:sz w:val="28"/>
          <w:szCs w:val="28"/>
        </w:rPr>
      </w:pPr>
      <w:bookmarkStart w:id="61" w:name="n148"/>
      <w:bookmarkEnd w:id="61"/>
      <w:r w:rsidRPr="001D0E60">
        <w:rPr>
          <w:sz w:val="28"/>
          <w:szCs w:val="28"/>
        </w:rPr>
        <w:t>розподіл технологічного маршруту виготовлення транспортних засобів між суб’єктами господарювання;</w:t>
      </w:r>
    </w:p>
    <w:bookmarkStart w:id="62" w:name="n149"/>
    <w:bookmarkEnd w:id="62"/>
    <w:p w:rsidR="003D23D4" w:rsidRPr="001D0E60" w:rsidRDefault="003D23D4" w:rsidP="003D23D4">
      <w:pPr>
        <w:pStyle w:val="rvps2"/>
        <w:shd w:val="clear" w:color="auto" w:fill="FFFFFF"/>
        <w:spacing w:before="0" w:beforeAutospacing="0" w:after="150" w:afterAutospacing="0"/>
        <w:ind w:firstLine="450"/>
        <w:jc w:val="both"/>
        <w:rPr>
          <w:sz w:val="28"/>
          <w:szCs w:val="28"/>
        </w:rPr>
      </w:pPr>
      <w:r w:rsidRPr="001D0E60">
        <w:rPr>
          <w:sz w:val="28"/>
          <w:szCs w:val="28"/>
        </w:rPr>
        <w:fldChar w:fldCharType="begin"/>
      </w:r>
      <w:r w:rsidRPr="001D0E60">
        <w:rPr>
          <w:sz w:val="28"/>
          <w:szCs w:val="28"/>
        </w:rPr>
        <w:instrText xml:space="preserve"> HYPERLINK "https://zakon.rada.gov.ua/laws/show/z1690-13/print" \l "n185" </w:instrText>
      </w:r>
      <w:r w:rsidRPr="001D0E60">
        <w:rPr>
          <w:sz w:val="28"/>
          <w:szCs w:val="28"/>
        </w:rPr>
        <w:fldChar w:fldCharType="separate"/>
      </w:r>
      <w:r w:rsidRPr="001D0E60">
        <w:rPr>
          <w:rStyle w:val="ac"/>
          <w:color w:val="auto"/>
          <w:sz w:val="28"/>
          <w:szCs w:val="28"/>
          <w:u w:val="none"/>
        </w:rPr>
        <w:t xml:space="preserve">перелік необхідного обладнання та інструментів, необхідних суб’єкту господарювання з кооперації для модернізації виробничих </w:t>
      </w:r>
      <w:proofErr w:type="spellStart"/>
      <w:r w:rsidRPr="001D0E60">
        <w:rPr>
          <w:rStyle w:val="ac"/>
          <w:color w:val="auto"/>
          <w:sz w:val="28"/>
          <w:szCs w:val="28"/>
          <w:u w:val="none"/>
        </w:rPr>
        <w:t>потужностей</w:t>
      </w:r>
      <w:proofErr w:type="spellEnd"/>
      <w:r w:rsidRPr="001D0E60">
        <w:rPr>
          <w:rStyle w:val="ac"/>
          <w:color w:val="auto"/>
          <w:sz w:val="28"/>
          <w:szCs w:val="28"/>
          <w:u w:val="none"/>
        </w:rPr>
        <w:t xml:space="preserve"> на період виконання Програми</w:t>
      </w:r>
      <w:r w:rsidRPr="001D0E60">
        <w:rPr>
          <w:sz w:val="28"/>
          <w:szCs w:val="28"/>
        </w:rPr>
        <w:fldChar w:fldCharType="end"/>
      </w:r>
      <w:r w:rsidRPr="001D0E60">
        <w:rPr>
          <w:sz w:val="28"/>
          <w:szCs w:val="28"/>
        </w:rPr>
        <w:t>, який оформлюється згідно з додатком 2 до цього Порядку;</w:t>
      </w:r>
    </w:p>
    <w:p w:rsidR="00321B04" w:rsidRDefault="00321B04" w:rsidP="003D23D4">
      <w:pPr>
        <w:pStyle w:val="rvps2"/>
        <w:shd w:val="clear" w:color="auto" w:fill="FFFFFF"/>
        <w:spacing w:before="0" w:beforeAutospacing="0" w:after="150" w:afterAutospacing="0"/>
        <w:ind w:firstLine="450"/>
        <w:jc w:val="both"/>
        <w:rPr>
          <w:sz w:val="28"/>
          <w:szCs w:val="28"/>
        </w:rPr>
      </w:pPr>
      <w:bookmarkStart w:id="63" w:name="n150"/>
      <w:bookmarkEnd w:id="63"/>
    </w:p>
    <w:p w:rsidR="005230C6" w:rsidRDefault="005230C6" w:rsidP="00321B04">
      <w:pPr>
        <w:pStyle w:val="rvps2"/>
        <w:shd w:val="clear" w:color="auto" w:fill="FFFFFF"/>
        <w:spacing w:before="0" w:beforeAutospacing="0" w:after="150" w:afterAutospacing="0"/>
        <w:ind w:firstLine="450"/>
        <w:jc w:val="center"/>
      </w:pPr>
    </w:p>
    <w:p w:rsidR="005230C6" w:rsidRDefault="005230C6" w:rsidP="00321B04">
      <w:pPr>
        <w:pStyle w:val="rvps2"/>
        <w:shd w:val="clear" w:color="auto" w:fill="FFFFFF"/>
        <w:spacing w:before="0" w:beforeAutospacing="0" w:after="150" w:afterAutospacing="0"/>
        <w:ind w:firstLine="450"/>
        <w:jc w:val="center"/>
      </w:pPr>
    </w:p>
    <w:p w:rsidR="00321B04" w:rsidRPr="00321B04" w:rsidRDefault="00321B04" w:rsidP="00321B04">
      <w:pPr>
        <w:pStyle w:val="rvps2"/>
        <w:shd w:val="clear" w:color="auto" w:fill="FFFFFF"/>
        <w:spacing w:before="0" w:beforeAutospacing="0" w:after="150" w:afterAutospacing="0"/>
        <w:ind w:firstLine="450"/>
        <w:jc w:val="center"/>
      </w:pPr>
      <w:r w:rsidRPr="00321B04">
        <w:t>6</w:t>
      </w:r>
    </w:p>
    <w:p w:rsidR="003D23D4" w:rsidRPr="001D0E60" w:rsidRDefault="003D23D4" w:rsidP="003D23D4">
      <w:pPr>
        <w:pStyle w:val="rvps2"/>
        <w:shd w:val="clear" w:color="auto" w:fill="FFFFFF"/>
        <w:spacing w:before="0" w:beforeAutospacing="0" w:after="150" w:afterAutospacing="0"/>
        <w:ind w:firstLine="450"/>
        <w:jc w:val="both"/>
        <w:rPr>
          <w:sz w:val="28"/>
          <w:szCs w:val="28"/>
        </w:rPr>
      </w:pPr>
      <w:r w:rsidRPr="001D0E60">
        <w:rPr>
          <w:sz w:val="28"/>
          <w:szCs w:val="28"/>
        </w:rPr>
        <w:t>продуктивність створених або модернізованих виробничих ліній у суб’єкта господарювання з кооперації;</w:t>
      </w:r>
    </w:p>
    <w:p w:rsidR="003D23D4" w:rsidRPr="001D0E60" w:rsidRDefault="003D23D4" w:rsidP="003D23D4">
      <w:pPr>
        <w:pStyle w:val="rvps2"/>
        <w:shd w:val="clear" w:color="auto" w:fill="FFFFFF"/>
        <w:spacing w:before="0" w:beforeAutospacing="0" w:after="150" w:afterAutospacing="0"/>
        <w:ind w:firstLine="450"/>
        <w:jc w:val="both"/>
        <w:rPr>
          <w:sz w:val="28"/>
          <w:szCs w:val="28"/>
        </w:rPr>
      </w:pPr>
      <w:bookmarkStart w:id="64" w:name="n151"/>
      <w:bookmarkEnd w:id="64"/>
      <w:r w:rsidRPr="001D0E60">
        <w:rPr>
          <w:sz w:val="28"/>
          <w:szCs w:val="28"/>
        </w:rPr>
        <w:t>систему контролю і забезпечення якості, вирішення питань охорони праці на робочих місцях та відповідності технології проекту національним та міжнародним стандартам та нормативам щодо впливу на оточуюче середовище суб’єктом господарювання з кооперації.</w:t>
      </w:r>
    </w:p>
    <w:p w:rsidR="003D23D4" w:rsidRPr="001D0E60" w:rsidRDefault="003D23D4" w:rsidP="003D23D4">
      <w:pPr>
        <w:pStyle w:val="rvps2"/>
        <w:shd w:val="clear" w:color="auto" w:fill="FFFFFF"/>
        <w:spacing w:before="0" w:beforeAutospacing="0" w:after="150" w:afterAutospacing="0"/>
        <w:ind w:firstLine="450"/>
        <w:jc w:val="both"/>
        <w:rPr>
          <w:sz w:val="28"/>
          <w:szCs w:val="28"/>
        </w:rPr>
      </w:pPr>
      <w:bookmarkStart w:id="65" w:name="n152"/>
      <w:bookmarkEnd w:id="65"/>
      <w:r w:rsidRPr="001D0E60">
        <w:rPr>
          <w:sz w:val="28"/>
          <w:szCs w:val="28"/>
        </w:rPr>
        <w:t>7. В </w:t>
      </w:r>
      <w:hyperlink r:id="rId24" w:anchor="n69" w:history="1">
        <w:r w:rsidRPr="001D0E60">
          <w:rPr>
            <w:rStyle w:val="ac"/>
            <w:color w:val="auto"/>
            <w:sz w:val="28"/>
            <w:szCs w:val="28"/>
            <w:u w:val="none"/>
          </w:rPr>
          <w:t>розділі VІІ</w:t>
        </w:r>
      </w:hyperlink>
      <w:r w:rsidR="006B32C9">
        <w:rPr>
          <w:sz w:val="28"/>
          <w:szCs w:val="28"/>
        </w:rPr>
        <w:t> «</w:t>
      </w:r>
      <w:r w:rsidRPr="001D0E60">
        <w:rPr>
          <w:sz w:val="28"/>
          <w:szCs w:val="28"/>
        </w:rPr>
        <w:t>Марке</w:t>
      </w:r>
      <w:r w:rsidR="006B32C9">
        <w:rPr>
          <w:sz w:val="28"/>
          <w:szCs w:val="28"/>
        </w:rPr>
        <w:t>тинговий план»</w:t>
      </w:r>
      <w:r w:rsidRPr="001D0E60">
        <w:rPr>
          <w:sz w:val="28"/>
          <w:szCs w:val="28"/>
        </w:rPr>
        <w:t xml:space="preserve"> надається інформація про ринки збуту продукції, яка буде виготовлятись повномасштабним методом, структуру ринку, частку ринку, яку сьогодні займає продукція підприємства, яку частку ринку підприємство планує зайняти з новою технікою, конкурентів, канали збуту продукції та </w:t>
      </w:r>
      <w:hyperlink r:id="rId25" w:anchor="n189" w:history="1">
        <w:r w:rsidRPr="001D0E60">
          <w:rPr>
            <w:rStyle w:val="ac"/>
            <w:color w:val="auto"/>
            <w:sz w:val="28"/>
            <w:szCs w:val="28"/>
            <w:u w:val="none"/>
          </w:rPr>
          <w:t>план створення мережі центрів сервісного обслуговування транспортних засобів для їх гарантійного обслуговування</w:t>
        </w:r>
      </w:hyperlink>
      <w:r w:rsidRPr="001D0E60">
        <w:rPr>
          <w:sz w:val="28"/>
          <w:szCs w:val="28"/>
        </w:rPr>
        <w:t>, який оформлюється згідно з додатком 3 до цього Порядку.</w:t>
      </w:r>
    </w:p>
    <w:p w:rsidR="003D23D4" w:rsidRPr="001D0E60" w:rsidRDefault="003D23D4" w:rsidP="003D23D4">
      <w:pPr>
        <w:pStyle w:val="rvps2"/>
        <w:shd w:val="clear" w:color="auto" w:fill="FFFFFF"/>
        <w:spacing w:before="0" w:beforeAutospacing="0" w:after="150" w:afterAutospacing="0"/>
        <w:ind w:firstLine="450"/>
        <w:jc w:val="both"/>
        <w:rPr>
          <w:sz w:val="28"/>
          <w:szCs w:val="28"/>
        </w:rPr>
      </w:pPr>
      <w:bookmarkStart w:id="66" w:name="n153"/>
      <w:bookmarkEnd w:id="66"/>
      <w:r w:rsidRPr="001D0E60">
        <w:rPr>
          <w:sz w:val="28"/>
          <w:szCs w:val="28"/>
        </w:rPr>
        <w:t>8. В </w:t>
      </w:r>
      <w:hyperlink r:id="rId26" w:anchor="n75" w:history="1">
        <w:r w:rsidRPr="001D0E60">
          <w:rPr>
            <w:rStyle w:val="ac"/>
            <w:color w:val="auto"/>
            <w:sz w:val="28"/>
            <w:szCs w:val="28"/>
            <w:u w:val="none"/>
          </w:rPr>
          <w:t>розділі VІІІ</w:t>
        </w:r>
      </w:hyperlink>
      <w:r w:rsidR="006B32C9">
        <w:rPr>
          <w:sz w:val="28"/>
          <w:szCs w:val="28"/>
        </w:rPr>
        <w:t> «</w:t>
      </w:r>
      <w:r w:rsidRPr="001D0E60">
        <w:rPr>
          <w:sz w:val="28"/>
          <w:szCs w:val="28"/>
        </w:rPr>
        <w:t>Виро</w:t>
      </w:r>
      <w:r w:rsidR="006B32C9">
        <w:rPr>
          <w:sz w:val="28"/>
          <w:szCs w:val="28"/>
        </w:rPr>
        <w:t>бничий план (по технології СКD)»</w:t>
      </w:r>
      <w:r w:rsidRPr="001D0E60">
        <w:rPr>
          <w:sz w:val="28"/>
          <w:szCs w:val="28"/>
        </w:rPr>
        <w:t xml:space="preserve"> підприємство надає прогноз виробничого плану виготовлення транспортних засобів по технології СКD на період виконання Програми.</w:t>
      </w:r>
    </w:p>
    <w:p w:rsidR="003D23D4" w:rsidRPr="001D0E60" w:rsidRDefault="003D23D4" w:rsidP="003D23D4">
      <w:pPr>
        <w:pStyle w:val="rvps2"/>
        <w:shd w:val="clear" w:color="auto" w:fill="FFFFFF"/>
        <w:spacing w:before="0" w:beforeAutospacing="0" w:after="150" w:afterAutospacing="0"/>
        <w:ind w:firstLine="450"/>
        <w:jc w:val="both"/>
        <w:rPr>
          <w:sz w:val="28"/>
          <w:szCs w:val="28"/>
        </w:rPr>
      </w:pPr>
      <w:bookmarkStart w:id="67" w:name="n154"/>
      <w:bookmarkEnd w:id="67"/>
      <w:r w:rsidRPr="001D0E60">
        <w:rPr>
          <w:sz w:val="28"/>
          <w:szCs w:val="28"/>
        </w:rPr>
        <w:t xml:space="preserve">В разі виконання Програми в кооперації з іншими суб’єктами господарювання (використання існуючих виробничих </w:t>
      </w:r>
      <w:proofErr w:type="spellStart"/>
      <w:r w:rsidRPr="001D0E60">
        <w:rPr>
          <w:sz w:val="28"/>
          <w:szCs w:val="28"/>
        </w:rPr>
        <w:t>потужностей</w:t>
      </w:r>
      <w:proofErr w:type="spellEnd"/>
      <w:r w:rsidRPr="001D0E60">
        <w:rPr>
          <w:sz w:val="28"/>
          <w:szCs w:val="28"/>
        </w:rPr>
        <w:t xml:space="preserve"> партнерів) інформація, наведена в цьому розділі, повинна бути доповнена прогнозом виробничих планів таких суб’єктів господарювання з кооперації.</w:t>
      </w:r>
    </w:p>
    <w:p w:rsidR="003D23D4" w:rsidRPr="001D0E60" w:rsidRDefault="003D23D4" w:rsidP="003D23D4">
      <w:pPr>
        <w:pStyle w:val="rvps2"/>
        <w:shd w:val="clear" w:color="auto" w:fill="FFFFFF"/>
        <w:spacing w:before="0" w:beforeAutospacing="0" w:after="150" w:afterAutospacing="0"/>
        <w:ind w:firstLine="450"/>
        <w:jc w:val="both"/>
        <w:rPr>
          <w:sz w:val="28"/>
          <w:szCs w:val="28"/>
        </w:rPr>
      </w:pPr>
      <w:bookmarkStart w:id="68" w:name="n155"/>
      <w:bookmarkEnd w:id="68"/>
      <w:r w:rsidRPr="001D0E60">
        <w:rPr>
          <w:sz w:val="28"/>
          <w:szCs w:val="28"/>
        </w:rPr>
        <w:t>9. В </w:t>
      </w:r>
      <w:hyperlink r:id="rId27" w:anchor="n77" w:history="1">
        <w:r w:rsidRPr="001D0E60">
          <w:rPr>
            <w:rStyle w:val="ac"/>
            <w:color w:val="auto"/>
            <w:sz w:val="28"/>
            <w:szCs w:val="28"/>
            <w:u w:val="none"/>
          </w:rPr>
          <w:t>розділі ІХ</w:t>
        </w:r>
      </w:hyperlink>
      <w:r w:rsidR="006B32C9">
        <w:rPr>
          <w:sz w:val="28"/>
          <w:szCs w:val="28"/>
        </w:rPr>
        <w:t> «Економічні показники Програми»</w:t>
      </w:r>
      <w:r w:rsidRPr="001D0E60">
        <w:rPr>
          <w:sz w:val="28"/>
          <w:szCs w:val="28"/>
        </w:rPr>
        <w:t xml:space="preserve"> описуються вихідні передумови, на основі яких здійснюються розрахунки, та надаються результати розрахунків щодо економічних показників Програми.</w:t>
      </w:r>
    </w:p>
    <w:bookmarkStart w:id="69" w:name="n156"/>
    <w:bookmarkEnd w:id="69"/>
    <w:p w:rsidR="003D23D4" w:rsidRPr="001D0E60" w:rsidRDefault="003D23D4" w:rsidP="003D23D4">
      <w:pPr>
        <w:pStyle w:val="rvps2"/>
        <w:shd w:val="clear" w:color="auto" w:fill="FFFFFF"/>
        <w:spacing w:before="0" w:beforeAutospacing="0" w:after="150" w:afterAutospacing="0"/>
        <w:ind w:firstLine="450"/>
        <w:jc w:val="both"/>
        <w:rPr>
          <w:sz w:val="28"/>
          <w:szCs w:val="28"/>
        </w:rPr>
      </w:pPr>
      <w:r w:rsidRPr="001D0E60">
        <w:rPr>
          <w:sz w:val="28"/>
          <w:szCs w:val="28"/>
        </w:rPr>
        <w:fldChar w:fldCharType="begin"/>
      </w:r>
      <w:r w:rsidRPr="001D0E60">
        <w:rPr>
          <w:sz w:val="28"/>
          <w:szCs w:val="28"/>
        </w:rPr>
        <w:instrText xml:space="preserve"> HYPERLINK "https://zakon.rada.gov.ua/laws/show/z1690-13/print" \l "n192" </w:instrText>
      </w:r>
      <w:r w:rsidRPr="001D0E60">
        <w:rPr>
          <w:sz w:val="28"/>
          <w:szCs w:val="28"/>
        </w:rPr>
        <w:fldChar w:fldCharType="separate"/>
      </w:r>
      <w:r w:rsidRPr="001D0E60">
        <w:rPr>
          <w:rStyle w:val="ac"/>
          <w:color w:val="auto"/>
          <w:sz w:val="28"/>
          <w:szCs w:val="28"/>
          <w:u w:val="none"/>
        </w:rPr>
        <w:t>Прогноз економічних результатів господарської діяльності підприємства</w:t>
      </w:r>
      <w:r w:rsidRPr="001D0E60">
        <w:rPr>
          <w:sz w:val="28"/>
          <w:szCs w:val="28"/>
        </w:rPr>
        <w:fldChar w:fldCharType="end"/>
      </w:r>
      <w:r w:rsidRPr="001D0E60">
        <w:rPr>
          <w:sz w:val="28"/>
          <w:szCs w:val="28"/>
        </w:rPr>
        <w:t> надається за формою, наведеною у додатку 4 до цього Порядку.</w:t>
      </w:r>
    </w:p>
    <w:bookmarkStart w:id="70" w:name="n157"/>
    <w:bookmarkEnd w:id="70"/>
    <w:p w:rsidR="003D23D4" w:rsidRPr="001D0E60" w:rsidRDefault="003D23D4" w:rsidP="003D23D4">
      <w:pPr>
        <w:pStyle w:val="rvps2"/>
        <w:shd w:val="clear" w:color="auto" w:fill="FFFFFF"/>
        <w:spacing w:before="0" w:beforeAutospacing="0" w:after="150" w:afterAutospacing="0"/>
        <w:ind w:firstLine="450"/>
        <w:jc w:val="both"/>
        <w:rPr>
          <w:sz w:val="28"/>
          <w:szCs w:val="28"/>
        </w:rPr>
      </w:pPr>
      <w:r w:rsidRPr="001D0E60">
        <w:rPr>
          <w:sz w:val="28"/>
          <w:szCs w:val="28"/>
        </w:rPr>
        <w:fldChar w:fldCharType="begin"/>
      </w:r>
      <w:r w:rsidRPr="001D0E60">
        <w:rPr>
          <w:sz w:val="28"/>
          <w:szCs w:val="28"/>
        </w:rPr>
        <w:instrText xml:space="preserve"> HYPERLINK "https://zakon.rada.gov.ua/laws/show/z1690-13/print" \l "n211" </w:instrText>
      </w:r>
      <w:r w:rsidRPr="001D0E60">
        <w:rPr>
          <w:sz w:val="28"/>
          <w:szCs w:val="28"/>
        </w:rPr>
        <w:fldChar w:fldCharType="separate"/>
      </w:r>
      <w:r w:rsidRPr="001D0E60">
        <w:rPr>
          <w:rStyle w:val="ac"/>
          <w:color w:val="auto"/>
          <w:sz w:val="28"/>
          <w:szCs w:val="28"/>
          <w:u w:val="none"/>
        </w:rPr>
        <w:t xml:space="preserve">Прогноз економічної ефективності реалізації проекту створення (модернізації) </w:t>
      </w:r>
      <w:proofErr w:type="spellStart"/>
      <w:r w:rsidRPr="001D0E60">
        <w:rPr>
          <w:rStyle w:val="ac"/>
          <w:color w:val="auto"/>
          <w:sz w:val="28"/>
          <w:szCs w:val="28"/>
          <w:u w:val="none"/>
        </w:rPr>
        <w:t>потужностей</w:t>
      </w:r>
      <w:proofErr w:type="spellEnd"/>
      <w:r w:rsidRPr="001D0E60">
        <w:rPr>
          <w:rStyle w:val="ac"/>
          <w:color w:val="auto"/>
          <w:sz w:val="28"/>
          <w:szCs w:val="28"/>
          <w:u w:val="none"/>
        </w:rPr>
        <w:t xml:space="preserve"> для виробництва моделі по технології СКD</w:t>
      </w:r>
      <w:r w:rsidRPr="001D0E60">
        <w:rPr>
          <w:sz w:val="28"/>
          <w:szCs w:val="28"/>
        </w:rPr>
        <w:fldChar w:fldCharType="end"/>
      </w:r>
      <w:r w:rsidRPr="001D0E60">
        <w:rPr>
          <w:sz w:val="28"/>
          <w:szCs w:val="28"/>
        </w:rPr>
        <w:t> надається за формою, наведеною у додатку 5 до цього Порядку.</w:t>
      </w:r>
    </w:p>
    <w:p w:rsidR="003D23D4" w:rsidRPr="001D0E60" w:rsidRDefault="003D23D4" w:rsidP="003D23D4">
      <w:pPr>
        <w:pStyle w:val="rvps2"/>
        <w:shd w:val="clear" w:color="auto" w:fill="FFFFFF"/>
        <w:spacing w:before="0" w:beforeAutospacing="0" w:after="150" w:afterAutospacing="0"/>
        <w:ind w:firstLine="450"/>
        <w:jc w:val="both"/>
        <w:rPr>
          <w:sz w:val="28"/>
          <w:szCs w:val="28"/>
        </w:rPr>
      </w:pPr>
      <w:bookmarkStart w:id="71" w:name="n158"/>
      <w:bookmarkEnd w:id="71"/>
      <w:r w:rsidRPr="001D0E60">
        <w:rPr>
          <w:sz w:val="28"/>
          <w:szCs w:val="28"/>
        </w:rPr>
        <w:t xml:space="preserve">Окупність Програми здійснюється на підставі даних прогнозу економічних результатів господарської діяльності підприємства. За період окупності </w:t>
      </w:r>
      <w:proofErr w:type="spellStart"/>
      <w:r w:rsidRPr="001D0E60">
        <w:rPr>
          <w:sz w:val="28"/>
          <w:szCs w:val="28"/>
        </w:rPr>
        <w:t>про</w:t>
      </w:r>
      <w:r w:rsidR="00AF462E">
        <w:rPr>
          <w:sz w:val="28"/>
          <w:szCs w:val="28"/>
        </w:rPr>
        <w:t>є</w:t>
      </w:r>
      <w:r w:rsidRPr="001D0E60">
        <w:rPr>
          <w:sz w:val="28"/>
          <w:szCs w:val="28"/>
        </w:rPr>
        <w:t>кту</w:t>
      </w:r>
      <w:proofErr w:type="spellEnd"/>
      <w:r w:rsidRPr="001D0E60">
        <w:rPr>
          <w:sz w:val="28"/>
          <w:szCs w:val="28"/>
        </w:rPr>
        <w:t xml:space="preserve"> прийматися період, протягом якого сума прибутку та амортизаційних відрахувань буде дорівнювати сумі інвестиційних витрат підприємства на реалізацію проекту по технології СКD та сплачених підприємством відсотків за кредит.</w:t>
      </w:r>
    </w:p>
    <w:p w:rsidR="003D23D4" w:rsidRPr="001D0E60" w:rsidRDefault="003D23D4" w:rsidP="003D23D4">
      <w:pPr>
        <w:pStyle w:val="rvps2"/>
        <w:shd w:val="clear" w:color="auto" w:fill="FFFFFF"/>
        <w:spacing w:before="0" w:beforeAutospacing="0" w:after="150" w:afterAutospacing="0"/>
        <w:ind w:firstLine="450"/>
        <w:jc w:val="both"/>
        <w:rPr>
          <w:sz w:val="28"/>
          <w:szCs w:val="28"/>
        </w:rPr>
      </w:pPr>
      <w:bookmarkStart w:id="72" w:name="n159"/>
      <w:bookmarkEnd w:id="72"/>
      <w:r w:rsidRPr="001D0E60">
        <w:rPr>
          <w:sz w:val="28"/>
          <w:szCs w:val="28"/>
        </w:rPr>
        <w:t xml:space="preserve">В разі виконання Програми в кооперації з іншими суб’єктами господарювання (використання існуючих виробничих </w:t>
      </w:r>
      <w:proofErr w:type="spellStart"/>
      <w:r w:rsidRPr="001D0E60">
        <w:rPr>
          <w:sz w:val="28"/>
          <w:szCs w:val="28"/>
        </w:rPr>
        <w:t>потужностей</w:t>
      </w:r>
      <w:proofErr w:type="spellEnd"/>
      <w:r w:rsidRPr="001D0E60">
        <w:rPr>
          <w:sz w:val="28"/>
          <w:szCs w:val="28"/>
        </w:rPr>
        <w:t xml:space="preserve"> партнерів) інформація, що наведена в цьому розділі, повинна бути доповнена такими положеннями:</w:t>
      </w:r>
    </w:p>
    <w:p w:rsidR="00321B04" w:rsidRDefault="00321B04" w:rsidP="003D23D4">
      <w:pPr>
        <w:pStyle w:val="rvps2"/>
        <w:shd w:val="clear" w:color="auto" w:fill="FFFFFF"/>
        <w:spacing w:before="0" w:beforeAutospacing="0" w:after="150" w:afterAutospacing="0"/>
        <w:ind w:firstLine="450"/>
        <w:jc w:val="both"/>
        <w:rPr>
          <w:sz w:val="28"/>
          <w:szCs w:val="28"/>
        </w:rPr>
      </w:pPr>
      <w:bookmarkStart w:id="73" w:name="n160"/>
      <w:bookmarkEnd w:id="73"/>
    </w:p>
    <w:p w:rsidR="00321B04" w:rsidRDefault="00321B04" w:rsidP="003D23D4">
      <w:pPr>
        <w:pStyle w:val="rvps2"/>
        <w:shd w:val="clear" w:color="auto" w:fill="FFFFFF"/>
        <w:spacing w:before="0" w:beforeAutospacing="0" w:after="150" w:afterAutospacing="0"/>
        <w:ind w:firstLine="450"/>
        <w:jc w:val="both"/>
        <w:rPr>
          <w:sz w:val="28"/>
          <w:szCs w:val="28"/>
        </w:rPr>
      </w:pPr>
    </w:p>
    <w:p w:rsidR="005230C6" w:rsidRDefault="005230C6" w:rsidP="00321B04">
      <w:pPr>
        <w:pStyle w:val="rvps2"/>
        <w:shd w:val="clear" w:color="auto" w:fill="FFFFFF"/>
        <w:spacing w:before="0" w:beforeAutospacing="0" w:after="150" w:afterAutospacing="0"/>
        <w:ind w:firstLine="450"/>
        <w:jc w:val="center"/>
      </w:pPr>
    </w:p>
    <w:p w:rsidR="00321B04" w:rsidRPr="00321B04" w:rsidRDefault="00321B04" w:rsidP="00321B04">
      <w:pPr>
        <w:pStyle w:val="rvps2"/>
        <w:shd w:val="clear" w:color="auto" w:fill="FFFFFF"/>
        <w:spacing w:before="0" w:beforeAutospacing="0" w:after="150" w:afterAutospacing="0"/>
        <w:ind w:firstLine="450"/>
        <w:jc w:val="center"/>
      </w:pPr>
      <w:r w:rsidRPr="00321B04">
        <w:lastRenderedPageBreak/>
        <w:t>7</w:t>
      </w:r>
    </w:p>
    <w:p w:rsidR="003D23D4" w:rsidRPr="001D0E60" w:rsidRDefault="003D23D4" w:rsidP="003D23D4">
      <w:pPr>
        <w:pStyle w:val="rvps2"/>
        <w:shd w:val="clear" w:color="auto" w:fill="FFFFFF"/>
        <w:spacing w:before="0" w:beforeAutospacing="0" w:after="150" w:afterAutospacing="0"/>
        <w:ind w:firstLine="450"/>
        <w:jc w:val="both"/>
        <w:rPr>
          <w:sz w:val="28"/>
          <w:szCs w:val="28"/>
        </w:rPr>
      </w:pPr>
      <w:r w:rsidRPr="001D0E60">
        <w:rPr>
          <w:sz w:val="28"/>
          <w:szCs w:val="28"/>
        </w:rPr>
        <w:t>1) прогноз результатів господарської діяльності суб’єктів господарювання з кооперації за період реалізації Програми;</w:t>
      </w:r>
    </w:p>
    <w:p w:rsidR="003D23D4" w:rsidRPr="001D0E60" w:rsidRDefault="003D23D4" w:rsidP="003D23D4">
      <w:pPr>
        <w:pStyle w:val="rvps2"/>
        <w:shd w:val="clear" w:color="auto" w:fill="FFFFFF"/>
        <w:spacing w:before="0" w:beforeAutospacing="0" w:after="150" w:afterAutospacing="0"/>
        <w:ind w:firstLine="450"/>
        <w:jc w:val="both"/>
        <w:rPr>
          <w:sz w:val="28"/>
          <w:szCs w:val="28"/>
        </w:rPr>
      </w:pPr>
      <w:bookmarkStart w:id="74" w:name="n161"/>
      <w:bookmarkEnd w:id="74"/>
      <w:r w:rsidRPr="001D0E60">
        <w:rPr>
          <w:sz w:val="28"/>
          <w:szCs w:val="28"/>
        </w:rPr>
        <w:t xml:space="preserve">2) прогноз економічної ефективності реалізації </w:t>
      </w:r>
      <w:proofErr w:type="spellStart"/>
      <w:r w:rsidRPr="001D0E60">
        <w:rPr>
          <w:sz w:val="28"/>
          <w:szCs w:val="28"/>
        </w:rPr>
        <w:t>про</w:t>
      </w:r>
      <w:r w:rsidR="004E431A">
        <w:rPr>
          <w:sz w:val="28"/>
          <w:szCs w:val="28"/>
        </w:rPr>
        <w:t>є</w:t>
      </w:r>
      <w:r w:rsidRPr="001D0E60">
        <w:rPr>
          <w:sz w:val="28"/>
          <w:szCs w:val="28"/>
        </w:rPr>
        <w:t>кту</w:t>
      </w:r>
      <w:proofErr w:type="spellEnd"/>
      <w:r w:rsidRPr="001D0E60">
        <w:rPr>
          <w:sz w:val="28"/>
          <w:szCs w:val="28"/>
        </w:rPr>
        <w:t xml:space="preserve"> модернізації </w:t>
      </w:r>
      <w:proofErr w:type="spellStart"/>
      <w:r w:rsidRPr="001D0E60">
        <w:rPr>
          <w:sz w:val="28"/>
          <w:szCs w:val="28"/>
        </w:rPr>
        <w:t>потужностей</w:t>
      </w:r>
      <w:proofErr w:type="spellEnd"/>
      <w:r w:rsidRPr="001D0E60">
        <w:rPr>
          <w:sz w:val="28"/>
          <w:szCs w:val="28"/>
        </w:rPr>
        <w:t xml:space="preserve"> суб’єктів господарювання з кооперації для виробництва складових транспортного засобу згідно з договором кооперації.</w:t>
      </w:r>
    </w:p>
    <w:p w:rsidR="003D23D4" w:rsidRPr="001D0E60" w:rsidRDefault="003D23D4" w:rsidP="003D23D4">
      <w:pPr>
        <w:pStyle w:val="rvps2"/>
        <w:shd w:val="clear" w:color="auto" w:fill="FFFFFF"/>
        <w:spacing w:before="0" w:beforeAutospacing="0" w:after="150" w:afterAutospacing="0"/>
        <w:ind w:firstLine="450"/>
        <w:jc w:val="both"/>
        <w:rPr>
          <w:sz w:val="28"/>
          <w:szCs w:val="28"/>
        </w:rPr>
      </w:pPr>
      <w:bookmarkStart w:id="75" w:name="n162"/>
      <w:bookmarkEnd w:id="75"/>
      <w:r w:rsidRPr="001D0E60">
        <w:rPr>
          <w:sz w:val="28"/>
          <w:szCs w:val="28"/>
        </w:rPr>
        <w:t>10. В </w:t>
      </w:r>
      <w:hyperlink r:id="rId28" w:anchor="n82" w:history="1">
        <w:r w:rsidRPr="001D0E60">
          <w:rPr>
            <w:rStyle w:val="ac"/>
            <w:color w:val="auto"/>
            <w:sz w:val="28"/>
            <w:szCs w:val="28"/>
            <w:u w:val="none"/>
          </w:rPr>
          <w:t>розділі Х</w:t>
        </w:r>
      </w:hyperlink>
      <w:r w:rsidR="006B32C9">
        <w:rPr>
          <w:sz w:val="28"/>
          <w:szCs w:val="28"/>
        </w:rPr>
        <w:t> «</w:t>
      </w:r>
      <w:r w:rsidRPr="001D0E60">
        <w:rPr>
          <w:sz w:val="28"/>
          <w:szCs w:val="28"/>
        </w:rPr>
        <w:t>Очікувані резул</w:t>
      </w:r>
      <w:r w:rsidR="006B32C9">
        <w:rPr>
          <w:sz w:val="28"/>
          <w:szCs w:val="28"/>
        </w:rPr>
        <w:t>ьтати від впровадження Програми»</w:t>
      </w:r>
      <w:r w:rsidRPr="001D0E60">
        <w:rPr>
          <w:sz w:val="28"/>
          <w:szCs w:val="28"/>
        </w:rPr>
        <w:t xml:space="preserve"> підприємство наводить свої прогнози стосовно очікуваних результатів реалізації Програми.</w:t>
      </w:r>
    </w:p>
    <w:p w:rsidR="003D23D4" w:rsidRPr="001D0E60" w:rsidRDefault="003D23D4" w:rsidP="003D23D4">
      <w:pPr>
        <w:pStyle w:val="rvps2"/>
        <w:shd w:val="clear" w:color="auto" w:fill="FFFFFF"/>
        <w:spacing w:before="0" w:beforeAutospacing="0" w:after="150" w:afterAutospacing="0"/>
        <w:ind w:firstLine="450"/>
        <w:jc w:val="both"/>
        <w:rPr>
          <w:sz w:val="28"/>
          <w:szCs w:val="28"/>
        </w:rPr>
      </w:pPr>
      <w:bookmarkStart w:id="76" w:name="n163"/>
      <w:bookmarkEnd w:id="76"/>
      <w:r w:rsidRPr="001D0E60">
        <w:rPr>
          <w:sz w:val="28"/>
          <w:szCs w:val="28"/>
        </w:rPr>
        <w:t xml:space="preserve">В разі виконання Програми в кооперації з іншими суб’єктами господарювання (використання існуючих виробничих </w:t>
      </w:r>
      <w:proofErr w:type="spellStart"/>
      <w:r w:rsidRPr="001D0E60">
        <w:rPr>
          <w:sz w:val="28"/>
          <w:szCs w:val="28"/>
        </w:rPr>
        <w:t>потужностей</w:t>
      </w:r>
      <w:proofErr w:type="spellEnd"/>
      <w:r w:rsidRPr="001D0E60">
        <w:rPr>
          <w:sz w:val="28"/>
          <w:szCs w:val="28"/>
        </w:rPr>
        <w:t xml:space="preserve"> партнерів) інформація, що наведена в цьому розділі, повинна бути доповнена прогнозом очікуваних результатів реалізації Програми у суб’єктів господарювання з кооперації.</w:t>
      </w:r>
    </w:p>
    <w:p w:rsidR="003D23D4" w:rsidRPr="001D0E60" w:rsidRDefault="003D23D4" w:rsidP="003D23D4">
      <w:pPr>
        <w:pStyle w:val="rvps2"/>
        <w:shd w:val="clear" w:color="auto" w:fill="FFFFFF"/>
        <w:spacing w:before="0" w:beforeAutospacing="0" w:after="150" w:afterAutospacing="0"/>
        <w:ind w:firstLine="450"/>
        <w:jc w:val="both"/>
        <w:rPr>
          <w:sz w:val="28"/>
          <w:szCs w:val="28"/>
        </w:rPr>
      </w:pPr>
      <w:bookmarkStart w:id="77" w:name="n164"/>
      <w:bookmarkEnd w:id="77"/>
      <w:r w:rsidRPr="001D0E60">
        <w:rPr>
          <w:sz w:val="28"/>
          <w:szCs w:val="28"/>
        </w:rPr>
        <w:t>11. В </w:t>
      </w:r>
      <w:hyperlink r:id="rId29" w:anchor="n83" w:history="1">
        <w:r w:rsidRPr="001D0E60">
          <w:rPr>
            <w:rStyle w:val="ac"/>
            <w:color w:val="auto"/>
            <w:sz w:val="28"/>
            <w:szCs w:val="28"/>
            <w:u w:val="none"/>
          </w:rPr>
          <w:t>розділі ХІ</w:t>
        </w:r>
      </w:hyperlink>
      <w:r w:rsidR="006B32C9">
        <w:rPr>
          <w:sz w:val="28"/>
          <w:szCs w:val="28"/>
        </w:rPr>
        <w:t> «</w:t>
      </w:r>
      <w:r w:rsidRPr="001D0E60">
        <w:rPr>
          <w:sz w:val="28"/>
          <w:szCs w:val="28"/>
        </w:rPr>
        <w:t>Основні ризики, що можут</w:t>
      </w:r>
      <w:r w:rsidR="006B32C9">
        <w:rPr>
          <w:sz w:val="28"/>
          <w:szCs w:val="28"/>
        </w:rPr>
        <w:t>ь впливати на розвиток Програми»</w:t>
      </w:r>
      <w:r w:rsidRPr="001D0E60">
        <w:rPr>
          <w:sz w:val="28"/>
          <w:szCs w:val="28"/>
        </w:rPr>
        <w:t xml:space="preserve"> підприємство надає інформацію про основні ризики, які, на його думку, можуть вплинути як на хід виконання Програми, так і на її економічні результати, якими можуть бути:</w:t>
      </w:r>
    </w:p>
    <w:p w:rsidR="003D23D4" w:rsidRPr="001D0E60" w:rsidRDefault="003D23D4" w:rsidP="003D23D4">
      <w:pPr>
        <w:pStyle w:val="rvps2"/>
        <w:shd w:val="clear" w:color="auto" w:fill="FFFFFF"/>
        <w:spacing w:before="0" w:beforeAutospacing="0" w:after="150" w:afterAutospacing="0"/>
        <w:ind w:firstLine="450"/>
        <w:jc w:val="both"/>
        <w:rPr>
          <w:sz w:val="28"/>
          <w:szCs w:val="28"/>
        </w:rPr>
      </w:pPr>
      <w:bookmarkStart w:id="78" w:name="n165"/>
      <w:bookmarkEnd w:id="78"/>
      <w:r w:rsidRPr="001D0E60">
        <w:rPr>
          <w:sz w:val="28"/>
          <w:szCs w:val="28"/>
        </w:rPr>
        <w:t>1) існуюча та майбутня правова база для інвестицій, можливі зміни в оподаткуванні;</w:t>
      </w:r>
    </w:p>
    <w:p w:rsidR="003D23D4" w:rsidRPr="001D0E60" w:rsidRDefault="003D23D4" w:rsidP="003D23D4">
      <w:pPr>
        <w:pStyle w:val="rvps2"/>
        <w:shd w:val="clear" w:color="auto" w:fill="FFFFFF"/>
        <w:spacing w:before="0" w:beforeAutospacing="0" w:after="150" w:afterAutospacing="0"/>
        <w:ind w:firstLine="450"/>
        <w:jc w:val="both"/>
        <w:rPr>
          <w:sz w:val="28"/>
          <w:szCs w:val="28"/>
        </w:rPr>
      </w:pPr>
      <w:bookmarkStart w:id="79" w:name="n166"/>
      <w:bookmarkEnd w:id="79"/>
      <w:r w:rsidRPr="001D0E60">
        <w:rPr>
          <w:sz w:val="28"/>
          <w:szCs w:val="28"/>
        </w:rPr>
        <w:t>2) перспективи економічного розвитку країни в цілому;</w:t>
      </w:r>
    </w:p>
    <w:p w:rsidR="003D23D4" w:rsidRPr="001D0E60" w:rsidRDefault="003D23D4" w:rsidP="003D23D4">
      <w:pPr>
        <w:pStyle w:val="rvps2"/>
        <w:shd w:val="clear" w:color="auto" w:fill="FFFFFF"/>
        <w:spacing w:before="0" w:beforeAutospacing="0" w:after="150" w:afterAutospacing="0"/>
        <w:ind w:firstLine="450"/>
        <w:jc w:val="both"/>
        <w:rPr>
          <w:sz w:val="28"/>
          <w:szCs w:val="28"/>
        </w:rPr>
      </w:pPr>
      <w:bookmarkStart w:id="80" w:name="n167"/>
      <w:bookmarkEnd w:id="80"/>
      <w:r w:rsidRPr="001D0E60">
        <w:rPr>
          <w:sz w:val="28"/>
          <w:szCs w:val="28"/>
        </w:rPr>
        <w:t>3) фінансова нестабільність (інфляція тощо);</w:t>
      </w:r>
    </w:p>
    <w:p w:rsidR="003D23D4" w:rsidRPr="001D0E60" w:rsidRDefault="003D23D4" w:rsidP="003D23D4">
      <w:pPr>
        <w:pStyle w:val="rvps2"/>
        <w:shd w:val="clear" w:color="auto" w:fill="FFFFFF"/>
        <w:spacing w:before="0" w:beforeAutospacing="0" w:after="150" w:afterAutospacing="0"/>
        <w:ind w:firstLine="450"/>
        <w:jc w:val="both"/>
        <w:rPr>
          <w:sz w:val="28"/>
          <w:szCs w:val="28"/>
        </w:rPr>
      </w:pPr>
      <w:bookmarkStart w:id="81" w:name="n168"/>
      <w:bookmarkEnd w:id="81"/>
      <w:r w:rsidRPr="001D0E60">
        <w:rPr>
          <w:sz w:val="28"/>
          <w:szCs w:val="28"/>
        </w:rPr>
        <w:t>4) зміни умов функціонування ринків збуту продукції та інше.</w:t>
      </w:r>
    </w:p>
    <w:p w:rsidR="003D23D4" w:rsidRDefault="003D23D4" w:rsidP="003D23D4">
      <w:pPr>
        <w:pStyle w:val="rvps2"/>
        <w:shd w:val="clear" w:color="auto" w:fill="FFFFFF"/>
        <w:spacing w:before="0" w:beforeAutospacing="0" w:after="150" w:afterAutospacing="0"/>
        <w:ind w:firstLine="450"/>
        <w:jc w:val="both"/>
        <w:rPr>
          <w:sz w:val="28"/>
          <w:szCs w:val="28"/>
        </w:rPr>
      </w:pPr>
      <w:bookmarkStart w:id="82" w:name="n169"/>
      <w:bookmarkEnd w:id="82"/>
      <w:r w:rsidRPr="001D0E60">
        <w:rPr>
          <w:sz w:val="28"/>
          <w:szCs w:val="28"/>
        </w:rPr>
        <w:t xml:space="preserve">В разі виконання Програми в кооперації з іншими суб’єктами господарювання (використання існуючих виробничих </w:t>
      </w:r>
      <w:proofErr w:type="spellStart"/>
      <w:r w:rsidRPr="001D0E60">
        <w:rPr>
          <w:sz w:val="28"/>
          <w:szCs w:val="28"/>
        </w:rPr>
        <w:t>потужностей</w:t>
      </w:r>
      <w:proofErr w:type="spellEnd"/>
      <w:r w:rsidRPr="001D0E60">
        <w:rPr>
          <w:sz w:val="28"/>
          <w:szCs w:val="28"/>
        </w:rPr>
        <w:t xml:space="preserve"> партнерів) інформація, що наведена в цьому розділі, доповнюється очікуваними ризиками суб’єктів господарювання з кооперації, що можуть впливати на результати реалізації Програми.</w:t>
      </w:r>
    </w:p>
    <w:p w:rsidR="00321B04" w:rsidRDefault="00321B04" w:rsidP="003D23D4">
      <w:pPr>
        <w:pStyle w:val="rvps7"/>
        <w:shd w:val="clear" w:color="auto" w:fill="FFFFFF"/>
        <w:spacing w:before="150" w:beforeAutospacing="0" w:after="150" w:afterAutospacing="0"/>
        <w:ind w:left="450" w:right="450"/>
        <w:jc w:val="center"/>
        <w:rPr>
          <w:rStyle w:val="rvts15"/>
          <w:b/>
          <w:bCs/>
          <w:sz w:val="28"/>
          <w:szCs w:val="28"/>
        </w:rPr>
      </w:pPr>
      <w:bookmarkStart w:id="83" w:name="n170"/>
      <w:bookmarkEnd w:id="83"/>
    </w:p>
    <w:p w:rsidR="003D23D4" w:rsidRPr="001D0E60" w:rsidRDefault="003D23D4" w:rsidP="003D23D4">
      <w:pPr>
        <w:pStyle w:val="rvps7"/>
        <w:shd w:val="clear" w:color="auto" w:fill="FFFFFF"/>
        <w:spacing w:before="150" w:beforeAutospacing="0" w:after="150" w:afterAutospacing="0"/>
        <w:ind w:left="450" w:right="450"/>
        <w:jc w:val="center"/>
        <w:rPr>
          <w:sz w:val="28"/>
          <w:szCs w:val="28"/>
        </w:rPr>
      </w:pPr>
      <w:r w:rsidRPr="001D0E60">
        <w:rPr>
          <w:rStyle w:val="rvts15"/>
          <w:b/>
          <w:bCs/>
          <w:sz w:val="28"/>
          <w:szCs w:val="28"/>
        </w:rPr>
        <w:t xml:space="preserve">ІІІ. Порядок затвердження Програми Міністерством </w:t>
      </w:r>
      <w:r w:rsidR="00321B04">
        <w:rPr>
          <w:rStyle w:val="rvts15"/>
          <w:b/>
          <w:bCs/>
          <w:sz w:val="28"/>
          <w:szCs w:val="28"/>
        </w:rPr>
        <w:t>з питань стратегічних галузей промисловості</w:t>
      </w:r>
      <w:r w:rsidRPr="001D0E60">
        <w:rPr>
          <w:rStyle w:val="rvts15"/>
          <w:b/>
          <w:bCs/>
          <w:sz w:val="28"/>
          <w:szCs w:val="28"/>
        </w:rPr>
        <w:t xml:space="preserve"> України</w:t>
      </w:r>
    </w:p>
    <w:p w:rsidR="003D23D4" w:rsidRPr="001D0E60" w:rsidRDefault="003D23D4" w:rsidP="003D23D4">
      <w:pPr>
        <w:pStyle w:val="rvps2"/>
        <w:shd w:val="clear" w:color="auto" w:fill="FFFFFF"/>
        <w:spacing w:before="0" w:beforeAutospacing="0" w:after="150" w:afterAutospacing="0"/>
        <w:ind w:firstLine="450"/>
        <w:jc w:val="both"/>
        <w:rPr>
          <w:sz w:val="28"/>
          <w:szCs w:val="28"/>
        </w:rPr>
      </w:pPr>
      <w:bookmarkStart w:id="84" w:name="n171"/>
      <w:bookmarkEnd w:id="84"/>
      <w:r w:rsidRPr="001D0E60">
        <w:rPr>
          <w:sz w:val="28"/>
          <w:szCs w:val="28"/>
        </w:rPr>
        <w:t xml:space="preserve">1. Підприємство подає до </w:t>
      </w:r>
      <w:proofErr w:type="spellStart"/>
      <w:r w:rsidRPr="001D0E60">
        <w:rPr>
          <w:sz w:val="28"/>
          <w:szCs w:val="28"/>
        </w:rPr>
        <w:t>Мін</w:t>
      </w:r>
      <w:r w:rsidR="006B32C9">
        <w:rPr>
          <w:sz w:val="28"/>
          <w:szCs w:val="28"/>
        </w:rPr>
        <w:t>стратегпрому</w:t>
      </w:r>
      <w:proofErr w:type="spellEnd"/>
      <w:r w:rsidRPr="001D0E60">
        <w:rPr>
          <w:sz w:val="28"/>
          <w:szCs w:val="28"/>
        </w:rPr>
        <w:t xml:space="preserve"> розроблену ним Програму у трьох примірниках.</w:t>
      </w:r>
    </w:p>
    <w:p w:rsidR="003D23D4" w:rsidRPr="001D0E60" w:rsidRDefault="003D23D4" w:rsidP="003D23D4">
      <w:pPr>
        <w:pStyle w:val="rvps2"/>
        <w:shd w:val="clear" w:color="auto" w:fill="FFFFFF"/>
        <w:spacing w:before="0" w:beforeAutospacing="0" w:after="150" w:afterAutospacing="0"/>
        <w:ind w:firstLine="450"/>
        <w:jc w:val="both"/>
        <w:rPr>
          <w:sz w:val="28"/>
          <w:szCs w:val="28"/>
        </w:rPr>
      </w:pPr>
      <w:bookmarkStart w:id="85" w:name="n172"/>
      <w:bookmarkEnd w:id="85"/>
      <w:r w:rsidRPr="001D0E60">
        <w:rPr>
          <w:sz w:val="28"/>
          <w:szCs w:val="28"/>
        </w:rPr>
        <w:t xml:space="preserve">2. </w:t>
      </w:r>
      <w:proofErr w:type="spellStart"/>
      <w:r w:rsidRPr="001D0E60">
        <w:rPr>
          <w:sz w:val="28"/>
          <w:szCs w:val="28"/>
        </w:rPr>
        <w:t>Мін</w:t>
      </w:r>
      <w:r w:rsidR="006B32C9">
        <w:rPr>
          <w:sz w:val="28"/>
          <w:szCs w:val="28"/>
        </w:rPr>
        <w:t>стратегпром</w:t>
      </w:r>
      <w:proofErr w:type="spellEnd"/>
      <w:r w:rsidR="006B32C9">
        <w:rPr>
          <w:sz w:val="28"/>
          <w:szCs w:val="28"/>
        </w:rPr>
        <w:t xml:space="preserve"> </w:t>
      </w:r>
      <w:r w:rsidRPr="001D0E60">
        <w:rPr>
          <w:sz w:val="28"/>
          <w:szCs w:val="28"/>
        </w:rPr>
        <w:t>розглядає запропоновану суб’єктом господарювання Програму та затверджує її у 30-денний строк або відмовляє у затвердженні згідно з </w:t>
      </w:r>
      <w:hyperlink r:id="rId30" w:anchor="n10" w:tgtFrame="_blank" w:history="1">
        <w:r w:rsidRPr="001D0E60">
          <w:rPr>
            <w:rStyle w:val="ac"/>
            <w:color w:val="auto"/>
            <w:sz w:val="28"/>
            <w:szCs w:val="28"/>
            <w:u w:val="none"/>
          </w:rPr>
          <w:t>Порядком визначення товарів, що ввозяться на митну територію України для використання у промисловому виробництві моторних транспортних засобів</w:t>
        </w:r>
      </w:hyperlink>
      <w:r w:rsidRPr="001D0E60">
        <w:rPr>
          <w:sz w:val="28"/>
          <w:szCs w:val="28"/>
        </w:rPr>
        <w:t xml:space="preserve">, затвердженим постановою Кабінету Міністрів України </w:t>
      </w:r>
      <w:r w:rsidR="00006AD0" w:rsidRPr="0078013E">
        <w:rPr>
          <w:sz w:val="28"/>
          <w:szCs w:val="28"/>
        </w:rPr>
        <w:t>від 26 жовтня 2005 р. № 1031</w:t>
      </w:r>
      <w:r w:rsidR="00006AD0">
        <w:rPr>
          <w:sz w:val="28"/>
          <w:szCs w:val="28"/>
        </w:rPr>
        <w:t xml:space="preserve"> </w:t>
      </w:r>
      <w:r w:rsidR="00006AD0" w:rsidRPr="0078013E">
        <w:rPr>
          <w:sz w:val="28"/>
          <w:szCs w:val="28"/>
        </w:rPr>
        <w:t>(у редакції постанови Кабінету Міністрів України</w:t>
      </w:r>
      <w:r w:rsidR="00006AD0">
        <w:rPr>
          <w:sz w:val="28"/>
          <w:szCs w:val="28"/>
        </w:rPr>
        <w:t xml:space="preserve"> </w:t>
      </w:r>
      <w:hyperlink r:id="rId31" w:anchor="n11" w:tgtFrame="_blank" w:history="1">
        <w:r w:rsidR="00006AD0" w:rsidRPr="0078013E">
          <w:rPr>
            <w:rStyle w:val="ac"/>
            <w:color w:val="auto"/>
            <w:sz w:val="28"/>
            <w:szCs w:val="28"/>
            <w:u w:val="none"/>
          </w:rPr>
          <w:t>від 16 травня 2018 р. № 483</w:t>
        </w:r>
      </w:hyperlink>
      <w:r w:rsidR="00006AD0" w:rsidRPr="0078013E">
        <w:rPr>
          <w:sz w:val="28"/>
          <w:szCs w:val="28"/>
        </w:rPr>
        <w:t>)</w:t>
      </w:r>
      <w:r w:rsidRPr="001D0E60">
        <w:rPr>
          <w:sz w:val="28"/>
          <w:szCs w:val="28"/>
        </w:rPr>
        <w:t>.</w:t>
      </w:r>
    </w:p>
    <w:p w:rsidR="00D57E0F" w:rsidRDefault="00D57E0F" w:rsidP="00321B04">
      <w:pPr>
        <w:pStyle w:val="rvps2"/>
        <w:shd w:val="clear" w:color="auto" w:fill="FFFFFF"/>
        <w:spacing w:before="0" w:beforeAutospacing="0" w:after="150" w:afterAutospacing="0"/>
        <w:ind w:firstLine="450"/>
        <w:jc w:val="center"/>
      </w:pPr>
      <w:bookmarkStart w:id="86" w:name="n173"/>
      <w:bookmarkEnd w:id="86"/>
    </w:p>
    <w:p w:rsidR="00321B04" w:rsidRPr="00321B04" w:rsidRDefault="00321B04" w:rsidP="00321B04">
      <w:pPr>
        <w:pStyle w:val="rvps2"/>
        <w:shd w:val="clear" w:color="auto" w:fill="FFFFFF"/>
        <w:spacing w:before="0" w:beforeAutospacing="0" w:after="150" w:afterAutospacing="0"/>
        <w:ind w:firstLine="450"/>
        <w:jc w:val="center"/>
      </w:pPr>
      <w:r>
        <w:t>8</w:t>
      </w:r>
    </w:p>
    <w:p w:rsidR="00D70D05" w:rsidRDefault="00D70D05" w:rsidP="003D23D4">
      <w:pPr>
        <w:pStyle w:val="rvps2"/>
        <w:shd w:val="clear" w:color="auto" w:fill="FFFFFF"/>
        <w:spacing w:before="0" w:beforeAutospacing="0" w:after="150" w:afterAutospacing="0"/>
        <w:ind w:firstLine="450"/>
        <w:jc w:val="both"/>
        <w:rPr>
          <w:sz w:val="28"/>
          <w:szCs w:val="28"/>
        </w:rPr>
      </w:pPr>
    </w:p>
    <w:p w:rsidR="003D23D4" w:rsidRPr="001D0E60" w:rsidRDefault="003D23D4" w:rsidP="003D23D4">
      <w:pPr>
        <w:pStyle w:val="rvps2"/>
        <w:shd w:val="clear" w:color="auto" w:fill="FFFFFF"/>
        <w:spacing w:before="0" w:beforeAutospacing="0" w:after="150" w:afterAutospacing="0"/>
        <w:ind w:firstLine="450"/>
        <w:jc w:val="both"/>
        <w:rPr>
          <w:sz w:val="28"/>
          <w:szCs w:val="28"/>
        </w:rPr>
      </w:pPr>
      <w:r w:rsidRPr="001D0E60">
        <w:rPr>
          <w:sz w:val="28"/>
          <w:szCs w:val="28"/>
        </w:rPr>
        <w:t xml:space="preserve">3. Рішення про затвердження Програми оформлюється наказом </w:t>
      </w:r>
      <w:proofErr w:type="spellStart"/>
      <w:r w:rsidRPr="001D0E60">
        <w:rPr>
          <w:sz w:val="28"/>
          <w:szCs w:val="28"/>
        </w:rPr>
        <w:t>Мін</w:t>
      </w:r>
      <w:r w:rsidR="006B32C9">
        <w:rPr>
          <w:sz w:val="28"/>
          <w:szCs w:val="28"/>
        </w:rPr>
        <w:t>стратегпрому</w:t>
      </w:r>
      <w:proofErr w:type="spellEnd"/>
      <w:r w:rsidRPr="001D0E60">
        <w:rPr>
          <w:sz w:val="28"/>
          <w:szCs w:val="28"/>
        </w:rPr>
        <w:t>.</w:t>
      </w:r>
    </w:p>
    <w:p w:rsidR="003D23D4" w:rsidRPr="001D0E60" w:rsidRDefault="003D23D4" w:rsidP="003D23D4">
      <w:pPr>
        <w:pStyle w:val="rvps2"/>
        <w:shd w:val="clear" w:color="auto" w:fill="FFFFFF"/>
        <w:spacing w:before="0" w:beforeAutospacing="0" w:after="150" w:afterAutospacing="0"/>
        <w:ind w:firstLine="450"/>
        <w:jc w:val="both"/>
        <w:rPr>
          <w:sz w:val="28"/>
          <w:szCs w:val="28"/>
        </w:rPr>
      </w:pPr>
      <w:bookmarkStart w:id="87" w:name="n174"/>
      <w:bookmarkEnd w:id="87"/>
      <w:r w:rsidRPr="001D0E60">
        <w:rPr>
          <w:sz w:val="28"/>
          <w:szCs w:val="28"/>
        </w:rPr>
        <w:t xml:space="preserve">4. Один примірник затвердженої Програми </w:t>
      </w:r>
      <w:proofErr w:type="spellStart"/>
      <w:r w:rsidRPr="001D0E60">
        <w:rPr>
          <w:sz w:val="28"/>
          <w:szCs w:val="28"/>
        </w:rPr>
        <w:t>Мін</w:t>
      </w:r>
      <w:r w:rsidR="000D407E">
        <w:rPr>
          <w:sz w:val="28"/>
          <w:szCs w:val="28"/>
        </w:rPr>
        <w:t>стратегпром</w:t>
      </w:r>
      <w:proofErr w:type="spellEnd"/>
      <w:r w:rsidR="000D407E">
        <w:rPr>
          <w:sz w:val="28"/>
          <w:szCs w:val="28"/>
        </w:rPr>
        <w:t xml:space="preserve"> </w:t>
      </w:r>
      <w:r w:rsidRPr="001D0E60">
        <w:rPr>
          <w:sz w:val="28"/>
          <w:szCs w:val="28"/>
        </w:rPr>
        <w:t xml:space="preserve">направляє до </w:t>
      </w:r>
      <w:r w:rsidR="000D407E">
        <w:rPr>
          <w:iCs/>
          <w:sz w:val="28"/>
          <w:szCs w:val="28"/>
          <w:shd w:val="clear" w:color="auto" w:fill="FFFFFF"/>
        </w:rPr>
        <w:t>Держмитслужби</w:t>
      </w:r>
      <w:r w:rsidRPr="001D0E60">
        <w:rPr>
          <w:sz w:val="28"/>
          <w:szCs w:val="28"/>
        </w:rPr>
        <w:t xml:space="preserve"> для ознайомлення та використання при погодженні звіту про завершення виконання Програми.</w:t>
      </w:r>
    </w:p>
    <w:p w:rsidR="00551C33" w:rsidRDefault="00551C33" w:rsidP="0079137B">
      <w:pPr>
        <w:spacing w:after="0" w:line="240" w:lineRule="auto"/>
        <w:ind w:firstLine="567"/>
        <w:rPr>
          <w:rFonts w:ascii="Times New Roman" w:hAnsi="Times New Roman" w:cs="Times New Roman"/>
          <w:sz w:val="28"/>
          <w:szCs w:val="28"/>
        </w:rPr>
      </w:pPr>
    </w:p>
    <w:p w:rsidR="00A320D0" w:rsidRDefault="00A320D0" w:rsidP="0079137B">
      <w:pPr>
        <w:spacing w:after="0" w:line="240" w:lineRule="auto"/>
        <w:ind w:firstLine="567"/>
        <w:rPr>
          <w:rFonts w:ascii="Times New Roman" w:hAnsi="Times New Roman" w:cs="Times New Roman"/>
          <w:sz w:val="28"/>
          <w:szCs w:val="28"/>
        </w:rPr>
      </w:pPr>
    </w:p>
    <w:p w:rsidR="00070C2A" w:rsidRPr="00D70D05" w:rsidRDefault="00070C2A" w:rsidP="00070C2A">
      <w:pPr>
        <w:spacing w:after="0" w:line="240" w:lineRule="auto"/>
        <w:rPr>
          <w:rFonts w:ascii="Times New Roman" w:hAnsi="Times New Roman" w:cs="Times New Roman"/>
          <w:b/>
          <w:sz w:val="28"/>
          <w:szCs w:val="28"/>
        </w:rPr>
      </w:pPr>
      <w:r w:rsidRPr="00D70D05">
        <w:rPr>
          <w:rFonts w:ascii="Times New Roman" w:hAnsi="Times New Roman" w:cs="Times New Roman"/>
          <w:b/>
          <w:sz w:val="28"/>
          <w:szCs w:val="28"/>
        </w:rPr>
        <w:t xml:space="preserve">Директор Департаменту </w:t>
      </w:r>
    </w:p>
    <w:p w:rsidR="00070C2A" w:rsidRPr="00D70D05" w:rsidRDefault="00070C2A" w:rsidP="00070C2A">
      <w:pPr>
        <w:spacing w:after="0" w:line="240" w:lineRule="auto"/>
        <w:rPr>
          <w:rFonts w:ascii="Times New Roman" w:hAnsi="Times New Roman" w:cs="Times New Roman"/>
          <w:sz w:val="28"/>
          <w:szCs w:val="28"/>
        </w:rPr>
      </w:pPr>
      <w:r w:rsidRPr="00D70D05">
        <w:rPr>
          <w:rFonts w:ascii="Times New Roman" w:hAnsi="Times New Roman" w:cs="Times New Roman"/>
          <w:b/>
          <w:sz w:val="28"/>
          <w:szCs w:val="28"/>
        </w:rPr>
        <w:t xml:space="preserve">з питань промисловості                                            </w:t>
      </w:r>
      <w:r w:rsidR="00D70D05">
        <w:rPr>
          <w:rFonts w:ascii="Times New Roman" w:hAnsi="Times New Roman" w:cs="Times New Roman"/>
          <w:b/>
          <w:sz w:val="28"/>
          <w:szCs w:val="28"/>
        </w:rPr>
        <w:t xml:space="preserve">           </w:t>
      </w:r>
      <w:bookmarkStart w:id="88" w:name="_GoBack"/>
      <w:bookmarkEnd w:id="88"/>
      <w:r w:rsidRPr="00D70D05">
        <w:rPr>
          <w:rFonts w:ascii="Times New Roman" w:hAnsi="Times New Roman" w:cs="Times New Roman"/>
          <w:b/>
          <w:sz w:val="28"/>
          <w:szCs w:val="28"/>
        </w:rPr>
        <w:t xml:space="preserve">             Микола</w:t>
      </w:r>
      <w:r w:rsidRPr="00D70D05">
        <w:rPr>
          <w:rFonts w:ascii="Times New Roman" w:hAnsi="Times New Roman" w:cs="Times New Roman"/>
          <w:sz w:val="28"/>
          <w:szCs w:val="28"/>
        </w:rPr>
        <w:t xml:space="preserve"> </w:t>
      </w:r>
      <w:r w:rsidRPr="00D70D05">
        <w:rPr>
          <w:rFonts w:ascii="Times New Roman" w:hAnsi="Times New Roman" w:cs="Times New Roman"/>
          <w:b/>
          <w:sz w:val="28"/>
          <w:szCs w:val="28"/>
        </w:rPr>
        <w:t>ЖУК</w:t>
      </w:r>
    </w:p>
    <w:p w:rsidR="00A320D0" w:rsidRDefault="00A320D0" w:rsidP="0079137B">
      <w:pPr>
        <w:spacing w:after="0" w:line="240" w:lineRule="auto"/>
        <w:ind w:firstLine="567"/>
        <w:rPr>
          <w:rFonts w:ascii="Times New Roman" w:hAnsi="Times New Roman" w:cs="Times New Roman"/>
          <w:sz w:val="28"/>
          <w:szCs w:val="28"/>
        </w:rPr>
      </w:pPr>
    </w:p>
    <w:p w:rsidR="00A320D0" w:rsidRDefault="00A320D0" w:rsidP="0079137B">
      <w:pPr>
        <w:spacing w:after="0" w:line="240" w:lineRule="auto"/>
        <w:ind w:firstLine="567"/>
        <w:rPr>
          <w:rFonts w:ascii="Times New Roman" w:hAnsi="Times New Roman" w:cs="Times New Roman"/>
          <w:sz w:val="28"/>
          <w:szCs w:val="28"/>
        </w:rPr>
      </w:pPr>
    </w:p>
    <w:sectPr w:rsidR="00A320D0" w:rsidSect="00CF4B75">
      <w:headerReference w:type="default" r:id="rId32"/>
      <w:headerReference w:type="first" r:id="rId33"/>
      <w:type w:val="continuous"/>
      <w:pgSz w:w="11906" w:h="16838" w:code="9"/>
      <w:pgMar w:top="284" w:right="595" w:bottom="709" w:left="1701"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A9D" w:rsidRDefault="00562A9D" w:rsidP="008E620E">
      <w:pPr>
        <w:spacing w:after="0" w:line="240" w:lineRule="auto"/>
      </w:pPr>
      <w:r>
        <w:separator/>
      </w:r>
    </w:p>
  </w:endnote>
  <w:endnote w:type="continuationSeparator" w:id="0">
    <w:p w:rsidR="00562A9D" w:rsidRDefault="00562A9D" w:rsidP="008E6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ProbaPro">
    <w:altName w:val="Times New Roman"/>
    <w:panose1 w:val="00000000000000000000"/>
    <w:charset w:val="00"/>
    <w:family w:val="roman"/>
    <w:notTrueType/>
    <w:pitch w:val="default"/>
  </w:font>
  <w:font w:name="CG Times">
    <w:altName w:val="Times New Roman"/>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Segoe UI">
    <w:altName w:val="Century Gothic"/>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A9D" w:rsidRDefault="00562A9D" w:rsidP="008E620E">
      <w:pPr>
        <w:spacing w:after="0" w:line="240" w:lineRule="auto"/>
      </w:pPr>
      <w:r>
        <w:separator/>
      </w:r>
    </w:p>
  </w:footnote>
  <w:footnote w:type="continuationSeparator" w:id="0">
    <w:p w:rsidR="00562A9D" w:rsidRDefault="00562A9D" w:rsidP="008E6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019773"/>
      <w:docPartObj>
        <w:docPartGallery w:val="Page Numbers (Top of Page)"/>
        <w:docPartUnique/>
      </w:docPartObj>
    </w:sdtPr>
    <w:sdtEndPr>
      <w:rPr>
        <w:rFonts w:ascii="Times New Roman" w:hAnsi="Times New Roman" w:cs="Times New Roman"/>
        <w:sz w:val="28"/>
        <w:szCs w:val="28"/>
      </w:rPr>
    </w:sdtEndPr>
    <w:sdtContent>
      <w:p w:rsidR="008E620E" w:rsidRPr="00A53E4F" w:rsidRDefault="00321B04" w:rsidP="00A53E4F">
        <w:pPr>
          <w:pStyle w:val="a4"/>
          <w:tabs>
            <w:tab w:val="clear" w:pos="4819"/>
            <w:tab w:val="clear" w:pos="9639"/>
          </w:tabs>
          <w:jc w:val="center"/>
          <w:rPr>
            <w:rFonts w:ascii="Times New Roman" w:hAnsi="Times New Roman" w:cs="Times New Roman"/>
            <w:sz w:val="28"/>
            <w:szCs w:val="28"/>
          </w:rPr>
        </w:pPr>
        <w:r>
          <w:t xml:space="preserve">  </w:t>
        </w:r>
      </w:p>
    </w:sdtContent>
  </w:sdt>
  <w:p w:rsidR="008E620E" w:rsidRDefault="008E620E">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ED4" w:rsidRPr="009E49ED" w:rsidRDefault="00375ED4" w:rsidP="007F5582">
    <w:pPr>
      <w:pStyle w:val="a4"/>
      <w:spacing w:line="228" w:lineRule="auto"/>
      <w:ind w:left="85"/>
      <w:jc w:val="center"/>
      <w:rPr>
        <w:rFonts w:ascii="Arial" w:hAnsi="Arial" w:cs="Arial"/>
        <w:sz w:val="8"/>
        <w:szCs w:val="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F1313"/>
    <w:multiLevelType w:val="hybridMultilevel"/>
    <w:tmpl w:val="DDF0F19C"/>
    <w:lvl w:ilvl="0" w:tplc="EF96FE1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0505BF7"/>
    <w:multiLevelType w:val="hybridMultilevel"/>
    <w:tmpl w:val="272C31CA"/>
    <w:lvl w:ilvl="0" w:tplc="A07E85BC">
      <w:start w:val="1"/>
      <w:numFmt w:val="decimal"/>
      <w:lvlText w:val="%1."/>
      <w:lvlJc w:val="left"/>
      <w:pPr>
        <w:ind w:left="927" w:hanging="360"/>
      </w:pPr>
      <w:rPr>
        <w:rFonts w:ascii="ProbaPro" w:hAnsi="ProbaPro" w:cs="CG Times" w:hint="default"/>
        <w:color w:val="1D1D1B"/>
        <w:sz w:val="27"/>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516D1868"/>
    <w:multiLevelType w:val="multilevel"/>
    <w:tmpl w:val="20B08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96215A"/>
    <w:multiLevelType w:val="multilevel"/>
    <w:tmpl w:val="E08C1CCC"/>
    <w:lvl w:ilvl="0">
      <w:start w:val="1"/>
      <w:numFmt w:val="decimal"/>
      <w:lvlText w:val="%1."/>
      <w:lvlJc w:val="left"/>
      <w:pPr>
        <w:ind w:left="720" w:hanging="360"/>
      </w:pPr>
      <w:rPr>
        <w:rFonts w:cs="Times New Roman"/>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15:restartNumberingAfterBreak="0">
    <w:nsid w:val="7821581D"/>
    <w:multiLevelType w:val="hybridMultilevel"/>
    <w:tmpl w:val="5D2E35FC"/>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20E"/>
    <w:rsid w:val="00006AD0"/>
    <w:rsid w:val="000117C8"/>
    <w:rsid w:val="00022911"/>
    <w:rsid w:val="00024F63"/>
    <w:rsid w:val="00070C2A"/>
    <w:rsid w:val="00075A37"/>
    <w:rsid w:val="000C440F"/>
    <w:rsid w:val="000D407E"/>
    <w:rsid w:val="00112682"/>
    <w:rsid w:val="00117229"/>
    <w:rsid w:val="0015716E"/>
    <w:rsid w:val="00174A2A"/>
    <w:rsid w:val="001841B5"/>
    <w:rsid w:val="001A4EDB"/>
    <w:rsid w:val="001D0E60"/>
    <w:rsid w:val="001D385F"/>
    <w:rsid w:val="001F659D"/>
    <w:rsid w:val="002B1C89"/>
    <w:rsid w:val="002F404C"/>
    <w:rsid w:val="00321B04"/>
    <w:rsid w:val="00325C27"/>
    <w:rsid w:val="00334951"/>
    <w:rsid w:val="00371C27"/>
    <w:rsid w:val="003738CA"/>
    <w:rsid w:val="00375ED4"/>
    <w:rsid w:val="0039062A"/>
    <w:rsid w:val="003B6D54"/>
    <w:rsid w:val="003D23D4"/>
    <w:rsid w:val="003E5933"/>
    <w:rsid w:val="00400B05"/>
    <w:rsid w:val="00402F0F"/>
    <w:rsid w:val="004135CC"/>
    <w:rsid w:val="00426952"/>
    <w:rsid w:val="004D454C"/>
    <w:rsid w:val="004E2372"/>
    <w:rsid w:val="004E431A"/>
    <w:rsid w:val="00515D86"/>
    <w:rsid w:val="005230C6"/>
    <w:rsid w:val="00536ECD"/>
    <w:rsid w:val="00551C33"/>
    <w:rsid w:val="00557595"/>
    <w:rsid w:val="00562A9D"/>
    <w:rsid w:val="00581907"/>
    <w:rsid w:val="00586BD6"/>
    <w:rsid w:val="00590264"/>
    <w:rsid w:val="005B363F"/>
    <w:rsid w:val="005C19DC"/>
    <w:rsid w:val="005E0A3C"/>
    <w:rsid w:val="005E637B"/>
    <w:rsid w:val="00604F48"/>
    <w:rsid w:val="006265B3"/>
    <w:rsid w:val="006636E8"/>
    <w:rsid w:val="00685302"/>
    <w:rsid w:val="006A02B8"/>
    <w:rsid w:val="006A56B9"/>
    <w:rsid w:val="006B32C9"/>
    <w:rsid w:val="006E57B1"/>
    <w:rsid w:val="006F370C"/>
    <w:rsid w:val="006F5869"/>
    <w:rsid w:val="006F6857"/>
    <w:rsid w:val="007145F9"/>
    <w:rsid w:val="00716CD4"/>
    <w:rsid w:val="00737909"/>
    <w:rsid w:val="00744D01"/>
    <w:rsid w:val="00745E32"/>
    <w:rsid w:val="00753DB1"/>
    <w:rsid w:val="00756CFF"/>
    <w:rsid w:val="0075797D"/>
    <w:rsid w:val="007659DD"/>
    <w:rsid w:val="0079137B"/>
    <w:rsid w:val="007B68DC"/>
    <w:rsid w:val="007E2F30"/>
    <w:rsid w:val="007F5582"/>
    <w:rsid w:val="00831F74"/>
    <w:rsid w:val="00840DB9"/>
    <w:rsid w:val="0086216C"/>
    <w:rsid w:val="00884568"/>
    <w:rsid w:val="008C0010"/>
    <w:rsid w:val="008E4448"/>
    <w:rsid w:val="008E620E"/>
    <w:rsid w:val="00907A8D"/>
    <w:rsid w:val="0096255C"/>
    <w:rsid w:val="009718B1"/>
    <w:rsid w:val="009806C5"/>
    <w:rsid w:val="009874A2"/>
    <w:rsid w:val="009A4153"/>
    <w:rsid w:val="009D11AE"/>
    <w:rsid w:val="009E49ED"/>
    <w:rsid w:val="00A0042E"/>
    <w:rsid w:val="00A320D0"/>
    <w:rsid w:val="00A53E4F"/>
    <w:rsid w:val="00A80C72"/>
    <w:rsid w:val="00AA4B49"/>
    <w:rsid w:val="00AB58DB"/>
    <w:rsid w:val="00AC7D1B"/>
    <w:rsid w:val="00AD6107"/>
    <w:rsid w:val="00AF462E"/>
    <w:rsid w:val="00AF7BED"/>
    <w:rsid w:val="00B00003"/>
    <w:rsid w:val="00B35E3D"/>
    <w:rsid w:val="00B63B2E"/>
    <w:rsid w:val="00B663A2"/>
    <w:rsid w:val="00B84262"/>
    <w:rsid w:val="00B952FC"/>
    <w:rsid w:val="00BE19A8"/>
    <w:rsid w:val="00BE5B56"/>
    <w:rsid w:val="00C376C0"/>
    <w:rsid w:val="00C82E0F"/>
    <w:rsid w:val="00CA0865"/>
    <w:rsid w:val="00CF4B75"/>
    <w:rsid w:val="00D36F12"/>
    <w:rsid w:val="00D57E0F"/>
    <w:rsid w:val="00D70D05"/>
    <w:rsid w:val="00D85EA8"/>
    <w:rsid w:val="00DA7721"/>
    <w:rsid w:val="00DE5E63"/>
    <w:rsid w:val="00DF76F3"/>
    <w:rsid w:val="00E50AFE"/>
    <w:rsid w:val="00E55CB1"/>
    <w:rsid w:val="00E67178"/>
    <w:rsid w:val="00E85B40"/>
    <w:rsid w:val="00EA0CD3"/>
    <w:rsid w:val="00EA5B5F"/>
    <w:rsid w:val="00EF1596"/>
    <w:rsid w:val="00F03C39"/>
    <w:rsid w:val="00F05F21"/>
    <w:rsid w:val="00F27A15"/>
    <w:rsid w:val="00F402FD"/>
    <w:rsid w:val="00F4677F"/>
    <w:rsid w:val="00F959C7"/>
    <w:rsid w:val="00FA1659"/>
    <w:rsid w:val="00FA7FEB"/>
    <w:rsid w:val="00FF7F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102BB"/>
  <w15:docId w15:val="{2014C153-BB46-4149-AA32-83890BA51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F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Шапка документу"/>
    <w:basedOn w:val="a"/>
    <w:rsid w:val="008E620E"/>
    <w:pPr>
      <w:keepNext/>
      <w:keepLines/>
      <w:spacing w:after="240" w:line="240" w:lineRule="auto"/>
      <w:ind w:left="4536"/>
      <w:jc w:val="center"/>
    </w:pPr>
    <w:rPr>
      <w:rFonts w:ascii="Antiqua" w:eastAsia="Times New Roman" w:hAnsi="Antiqua" w:cs="Times New Roman"/>
      <w:sz w:val="26"/>
      <w:szCs w:val="20"/>
      <w:lang w:eastAsia="ru-RU"/>
    </w:rPr>
  </w:style>
  <w:style w:type="paragraph" w:styleId="a4">
    <w:name w:val="header"/>
    <w:basedOn w:val="a"/>
    <w:link w:val="a5"/>
    <w:uiPriority w:val="99"/>
    <w:unhideWhenUsed/>
    <w:rsid w:val="008E620E"/>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8E620E"/>
  </w:style>
  <w:style w:type="paragraph" w:styleId="a6">
    <w:name w:val="footer"/>
    <w:basedOn w:val="a"/>
    <w:link w:val="a7"/>
    <w:uiPriority w:val="99"/>
    <w:unhideWhenUsed/>
    <w:rsid w:val="008E620E"/>
    <w:pPr>
      <w:tabs>
        <w:tab w:val="center" w:pos="4819"/>
        <w:tab w:val="right" w:pos="9639"/>
      </w:tabs>
      <w:spacing w:after="0" w:line="240" w:lineRule="auto"/>
    </w:pPr>
  </w:style>
  <w:style w:type="character" w:customStyle="1" w:styleId="a7">
    <w:name w:val="Нижній колонтитул Знак"/>
    <w:basedOn w:val="a0"/>
    <w:link w:val="a6"/>
    <w:uiPriority w:val="99"/>
    <w:rsid w:val="008E620E"/>
  </w:style>
  <w:style w:type="table" w:styleId="a8">
    <w:name w:val="Table Grid"/>
    <w:basedOn w:val="a1"/>
    <w:uiPriority w:val="59"/>
    <w:rsid w:val="00375E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List Paragraph"/>
    <w:basedOn w:val="a"/>
    <w:uiPriority w:val="34"/>
    <w:qFormat/>
    <w:rsid w:val="007F5582"/>
    <w:pPr>
      <w:ind w:left="720"/>
      <w:contextualSpacing/>
    </w:pPr>
  </w:style>
  <w:style w:type="paragraph" w:styleId="aa">
    <w:name w:val="Balloon Text"/>
    <w:basedOn w:val="a"/>
    <w:link w:val="ab"/>
    <w:uiPriority w:val="99"/>
    <w:semiHidden/>
    <w:unhideWhenUsed/>
    <w:rsid w:val="00426952"/>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426952"/>
    <w:rPr>
      <w:rFonts w:ascii="Segoe UI" w:hAnsi="Segoe UI" w:cs="Segoe UI"/>
      <w:sz w:val="18"/>
      <w:szCs w:val="18"/>
    </w:rPr>
  </w:style>
  <w:style w:type="character" w:styleId="ac">
    <w:name w:val="Hyperlink"/>
    <w:basedOn w:val="a0"/>
    <w:uiPriority w:val="99"/>
    <w:unhideWhenUsed/>
    <w:rsid w:val="00334951"/>
    <w:rPr>
      <w:color w:val="0000FF"/>
      <w:u w:val="single"/>
    </w:rPr>
  </w:style>
  <w:style w:type="paragraph" w:styleId="HTML">
    <w:name w:val="HTML Preformatted"/>
    <w:basedOn w:val="a"/>
    <w:link w:val="HTML0"/>
    <w:uiPriority w:val="99"/>
    <w:semiHidden/>
    <w:unhideWhenUsed/>
    <w:rsid w:val="00663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6636E8"/>
    <w:rPr>
      <w:rFonts w:ascii="Courier New" w:eastAsia="Times New Roman" w:hAnsi="Courier New" w:cs="Courier New"/>
      <w:sz w:val="20"/>
      <w:szCs w:val="20"/>
      <w:lang w:eastAsia="uk-UA"/>
    </w:rPr>
  </w:style>
  <w:style w:type="paragraph" w:customStyle="1" w:styleId="rvps2">
    <w:name w:val="rvps2"/>
    <w:basedOn w:val="a"/>
    <w:rsid w:val="00756CF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9D11AE"/>
  </w:style>
  <w:style w:type="paragraph" w:customStyle="1" w:styleId="rvps6">
    <w:name w:val="rvps6"/>
    <w:basedOn w:val="a"/>
    <w:rsid w:val="003D23D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3D23D4"/>
  </w:style>
  <w:style w:type="paragraph" w:customStyle="1" w:styleId="rvps7">
    <w:name w:val="rvps7"/>
    <w:basedOn w:val="a"/>
    <w:rsid w:val="003D23D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3D23D4"/>
  </w:style>
  <w:style w:type="paragraph" w:customStyle="1" w:styleId="rvps12">
    <w:name w:val="rvps12"/>
    <w:basedOn w:val="a"/>
    <w:rsid w:val="007B68D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7B68DC"/>
  </w:style>
  <w:style w:type="paragraph" w:customStyle="1" w:styleId="rvps14">
    <w:name w:val="rvps14"/>
    <w:basedOn w:val="a"/>
    <w:rsid w:val="007B68D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918978">
      <w:bodyDiv w:val="1"/>
      <w:marLeft w:val="0"/>
      <w:marRight w:val="0"/>
      <w:marTop w:val="0"/>
      <w:marBottom w:val="0"/>
      <w:divBdr>
        <w:top w:val="none" w:sz="0" w:space="0" w:color="auto"/>
        <w:left w:val="none" w:sz="0" w:space="0" w:color="auto"/>
        <w:bottom w:val="none" w:sz="0" w:space="0" w:color="auto"/>
        <w:right w:val="none" w:sz="0" w:space="0" w:color="auto"/>
      </w:divBdr>
    </w:div>
    <w:div w:id="630937556">
      <w:bodyDiv w:val="1"/>
      <w:marLeft w:val="0"/>
      <w:marRight w:val="0"/>
      <w:marTop w:val="0"/>
      <w:marBottom w:val="0"/>
      <w:divBdr>
        <w:top w:val="none" w:sz="0" w:space="0" w:color="auto"/>
        <w:left w:val="none" w:sz="0" w:space="0" w:color="auto"/>
        <w:bottom w:val="none" w:sz="0" w:space="0" w:color="auto"/>
        <w:right w:val="none" w:sz="0" w:space="0" w:color="auto"/>
      </w:divBdr>
    </w:div>
    <w:div w:id="735473497">
      <w:bodyDiv w:val="1"/>
      <w:marLeft w:val="0"/>
      <w:marRight w:val="0"/>
      <w:marTop w:val="0"/>
      <w:marBottom w:val="0"/>
      <w:divBdr>
        <w:top w:val="none" w:sz="0" w:space="0" w:color="auto"/>
        <w:left w:val="none" w:sz="0" w:space="0" w:color="auto"/>
        <w:bottom w:val="none" w:sz="0" w:space="0" w:color="auto"/>
        <w:right w:val="none" w:sz="0" w:space="0" w:color="auto"/>
      </w:divBdr>
      <w:divsChild>
        <w:div w:id="267079735">
          <w:marLeft w:val="0"/>
          <w:marRight w:val="0"/>
          <w:marTop w:val="150"/>
          <w:marBottom w:val="150"/>
          <w:divBdr>
            <w:top w:val="none" w:sz="0" w:space="0" w:color="auto"/>
            <w:left w:val="none" w:sz="0" w:space="0" w:color="auto"/>
            <w:bottom w:val="none" w:sz="0" w:space="0" w:color="auto"/>
            <w:right w:val="none" w:sz="0" w:space="0" w:color="auto"/>
          </w:divBdr>
        </w:div>
        <w:div w:id="2012562519">
          <w:marLeft w:val="0"/>
          <w:marRight w:val="0"/>
          <w:marTop w:val="150"/>
          <w:marBottom w:val="150"/>
          <w:divBdr>
            <w:top w:val="none" w:sz="0" w:space="0" w:color="auto"/>
            <w:left w:val="none" w:sz="0" w:space="0" w:color="auto"/>
            <w:bottom w:val="none" w:sz="0" w:space="0" w:color="auto"/>
            <w:right w:val="none" w:sz="0" w:space="0" w:color="auto"/>
          </w:divBdr>
        </w:div>
        <w:div w:id="737090701">
          <w:marLeft w:val="0"/>
          <w:marRight w:val="0"/>
          <w:marTop w:val="150"/>
          <w:marBottom w:val="150"/>
          <w:divBdr>
            <w:top w:val="none" w:sz="0" w:space="0" w:color="auto"/>
            <w:left w:val="none" w:sz="0" w:space="0" w:color="auto"/>
            <w:bottom w:val="none" w:sz="0" w:space="0" w:color="auto"/>
            <w:right w:val="none" w:sz="0" w:space="0" w:color="auto"/>
          </w:divBdr>
        </w:div>
        <w:div w:id="1434013048">
          <w:marLeft w:val="0"/>
          <w:marRight w:val="0"/>
          <w:marTop w:val="150"/>
          <w:marBottom w:val="150"/>
          <w:divBdr>
            <w:top w:val="none" w:sz="0" w:space="0" w:color="auto"/>
            <w:left w:val="none" w:sz="0" w:space="0" w:color="auto"/>
            <w:bottom w:val="none" w:sz="0" w:space="0" w:color="auto"/>
            <w:right w:val="none" w:sz="0" w:space="0" w:color="auto"/>
          </w:divBdr>
        </w:div>
        <w:div w:id="867136214">
          <w:marLeft w:val="0"/>
          <w:marRight w:val="0"/>
          <w:marTop w:val="150"/>
          <w:marBottom w:val="150"/>
          <w:divBdr>
            <w:top w:val="none" w:sz="0" w:space="0" w:color="auto"/>
            <w:left w:val="none" w:sz="0" w:space="0" w:color="auto"/>
            <w:bottom w:val="none" w:sz="0" w:space="0" w:color="auto"/>
            <w:right w:val="none" w:sz="0" w:space="0" w:color="auto"/>
          </w:divBdr>
        </w:div>
      </w:divsChild>
    </w:div>
    <w:div w:id="795752658">
      <w:bodyDiv w:val="1"/>
      <w:marLeft w:val="0"/>
      <w:marRight w:val="0"/>
      <w:marTop w:val="0"/>
      <w:marBottom w:val="0"/>
      <w:divBdr>
        <w:top w:val="none" w:sz="0" w:space="0" w:color="auto"/>
        <w:left w:val="none" w:sz="0" w:space="0" w:color="auto"/>
        <w:bottom w:val="none" w:sz="0" w:space="0" w:color="auto"/>
        <w:right w:val="none" w:sz="0" w:space="0" w:color="auto"/>
      </w:divBdr>
    </w:div>
    <w:div w:id="927233844">
      <w:bodyDiv w:val="1"/>
      <w:marLeft w:val="0"/>
      <w:marRight w:val="0"/>
      <w:marTop w:val="0"/>
      <w:marBottom w:val="0"/>
      <w:divBdr>
        <w:top w:val="none" w:sz="0" w:space="0" w:color="auto"/>
        <w:left w:val="none" w:sz="0" w:space="0" w:color="auto"/>
        <w:bottom w:val="none" w:sz="0" w:space="0" w:color="auto"/>
        <w:right w:val="none" w:sz="0" w:space="0" w:color="auto"/>
      </w:divBdr>
    </w:div>
    <w:div w:id="1326860455">
      <w:bodyDiv w:val="1"/>
      <w:marLeft w:val="0"/>
      <w:marRight w:val="0"/>
      <w:marTop w:val="0"/>
      <w:marBottom w:val="0"/>
      <w:divBdr>
        <w:top w:val="none" w:sz="0" w:space="0" w:color="auto"/>
        <w:left w:val="none" w:sz="0" w:space="0" w:color="auto"/>
        <w:bottom w:val="none" w:sz="0" w:space="0" w:color="auto"/>
        <w:right w:val="none" w:sz="0" w:space="0" w:color="auto"/>
      </w:divBdr>
      <w:divsChild>
        <w:div w:id="1405955833">
          <w:marLeft w:val="0"/>
          <w:marRight w:val="0"/>
          <w:marTop w:val="0"/>
          <w:marBottom w:val="0"/>
          <w:divBdr>
            <w:top w:val="none" w:sz="0" w:space="0" w:color="auto"/>
            <w:left w:val="none" w:sz="0" w:space="0" w:color="auto"/>
            <w:bottom w:val="none" w:sz="0" w:space="0" w:color="auto"/>
            <w:right w:val="none" w:sz="0" w:space="0" w:color="auto"/>
          </w:divBdr>
        </w:div>
        <w:div w:id="459998233">
          <w:marLeft w:val="0"/>
          <w:marRight w:val="0"/>
          <w:marTop w:val="0"/>
          <w:marBottom w:val="0"/>
          <w:divBdr>
            <w:top w:val="none" w:sz="0" w:space="0" w:color="auto"/>
            <w:left w:val="none" w:sz="0" w:space="0" w:color="auto"/>
            <w:bottom w:val="none" w:sz="0" w:space="0" w:color="auto"/>
            <w:right w:val="none" w:sz="0" w:space="0" w:color="auto"/>
          </w:divBdr>
        </w:div>
        <w:div w:id="1176845222">
          <w:marLeft w:val="0"/>
          <w:marRight w:val="0"/>
          <w:marTop w:val="0"/>
          <w:marBottom w:val="0"/>
          <w:divBdr>
            <w:top w:val="none" w:sz="0" w:space="0" w:color="auto"/>
            <w:left w:val="none" w:sz="0" w:space="0" w:color="auto"/>
            <w:bottom w:val="none" w:sz="0" w:space="0" w:color="auto"/>
            <w:right w:val="none" w:sz="0" w:space="0" w:color="auto"/>
          </w:divBdr>
        </w:div>
        <w:div w:id="2033070320">
          <w:marLeft w:val="0"/>
          <w:marRight w:val="0"/>
          <w:marTop w:val="0"/>
          <w:marBottom w:val="0"/>
          <w:divBdr>
            <w:top w:val="none" w:sz="0" w:space="0" w:color="auto"/>
            <w:left w:val="none" w:sz="0" w:space="0" w:color="auto"/>
            <w:bottom w:val="none" w:sz="0" w:space="0" w:color="auto"/>
            <w:right w:val="none" w:sz="0" w:space="0" w:color="auto"/>
          </w:divBdr>
        </w:div>
        <w:div w:id="280962894">
          <w:marLeft w:val="0"/>
          <w:marRight w:val="0"/>
          <w:marTop w:val="0"/>
          <w:marBottom w:val="0"/>
          <w:divBdr>
            <w:top w:val="none" w:sz="0" w:space="0" w:color="auto"/>
            <w:left w:val="none" w:sz="0" w:space="0" w:color="auto"/>
            <w:bottom w:val="none" w:sz="0" w:space="0" w:color="auto"/>
            <w:right w:val="none" w:sz="0" w:space="0" w:color="auto"/>
          </w:divBdr>
        </w:div>
        <w:div w:id="2126145346">
          <w:marLeft w:val="0"/>
          <w:marRight w:val="0"/>
          <w:marTop w:val="0"/>
          <w:marBottom w:val="0"/>
          <w:divBdr>
            <w:top w:val="none" w:sz="0" w:space="0" w:color="auto"/>
            <w:left w:val="none" w:sz="0" w:space="0" w:color="auto"/>
            <w:bottom w:val="none" w:sz="0" w:space="0" w:color="auto"/>
            <w:right w:val="none" w:sz="0" w:space="0" w:color="auto"/>
          </w:divBdr>
        </w:div>
        <w:div w:id="1698046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z1690-13/print" TargetMode="External"/><Relationship Id="rId18" Type="http://schemas.openxmlformats.org/officeDocument/2006/relationships/hyperlink" Target="https://zakon.rada.gov.ua/laws/show/z1690-13/print" TargetMode="External"/><Relationship Id="rId26" Type="http://schemas.openxmlformats.org/officeDocument/2006/relationships/hyperlink" Target="https://zakon.rada.gov.ua/laws/show/z1690-13/print" TargetMode="External"/><Relationship Id="rId3" Type="http://schemas.openxmlformats.org/officeDocument/2006/relationships/styles" Target="styles.xml"/><Relationship Id="rId21" Type="http://schemas.openxmlformats.org/officeDocument/2006/relationships/hyperlink" Target="https://zakon.rada.gov.ua/laws/show/z1690-13/prin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483-2018-%D0%BF" TargetMode="External"/><Relationship Id="rId17" Type="http://schemas.openxmlformats.org/officeDocument/2006/relationships/hyperlink" Target="https://zakon.rada.gov.ua/laws/show/z1690-13/print" TargetMode="External"/><Relationship Id="rId25" Type="http://schemas.openxmlformats.org/officeDocument/2006/relationships/hyperlink" Target="https://zakon.rada.gov.ua/laws/show/z1690-13/print"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zakon.rada.gov.ua/laws/show/z1690-13/print" TargetMode="External"/><Relationship Id="rId20" Type="http://schemas.openxmlformats.org/officeDocument/2006/relationships/hyperlink" Target="https://zakon.rada.gov.ua/laws/show/z1690-13/print" TargetMode="External"/><Relationship Id="rId29" Type="http://schemas.openxmlformats.org/officeDocument/2006/relationships/hyperlink" Target="https://zakon.rada.gov.ua/laws/show/z1690-13/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031-2005-%D0%BF" TargetMode="External"/><Relationship Id="rId24" Type="http://schemas.openxmlformats.org/officeDocument/2006/relationships/hyperlink" Target="https://zakon.rada.gov.ua/laws/show/z1690-13/print"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z1690-13/print" TargetMode="External"/><Relationship Id="rId23" Type="http://schemas.openxmlformats.org/officeDocument/2006/relationships/hyperlink" Target="https://zakon.rada.gov.ua/laws/show/483-2018-%D0%BF" TargetMode="External"/><Relationship Id="rId28" Type="http://schemas.openxmlformats.org/officeDocument/2006/relationships/hyperlink" Target="https://zakon.rada.gov.ua/laws/show/z1690-13/print" TargetMode="External"/><Relationship Id="rId10" Type="http://schemas.openxmlformats.org/officeDocument/2006/relationships/hyperlink" Target="https://zakon.rada.gov.ua/laws/show/483-2018-%D0%BF" TargetMode="External"/><Relationship Id="rId19" Type="http://schemas.openxmlformats.org/officeDocument/2006/relationships/hyperlink" Target="https://zakon.rada.gov.ua/laws/show/z1690-13/print" TargetMode="External"/><Relationship Id="rId31" Type="http://schemas.openxmlformats.org/officeDocument/2006/relationships/hyperlink" Target="https://zakon.rada.gov.ua/laws/show/483-2018-%D0%BF" TargetMode="External"/><Relationship Id="rId4" Type="http://schemas.openxmlformats.org/officeDocument/2006/relationships/settings" Target="settings.xml"/><Relationship Id="rId9" Type="http://schemas.openxmlformats.org/officeDocument/2006/relationships/hyperlink" Target="https://zakon.rada.gov.ua/laws/show/1031-2005-%D0%BF" TargetMode="External"/><Relationship Id="rId14" Type="http://schemas.openxmlformats.org/officeDocument/2006/relationships/hyperlink" Target="https://zakon.rada.gov.ua/laws/show/z1690-13/print" TargetMode="External"/><Relationship Id="rId22" Type="http://schemas.openxmlformats.org/officeDocument/2006/relationships/hyperlink" Target="https://zakon.rada.gov.ua/laws/show/1031-2005-%D0%BF" TargetMode="External"/><Relationship Id="rId27" Type="http://schemas.openxmlformats.org/officeDocument/2006/relationships/hyperlink" Target="https://zakon.rada.gov.ua/laws/show/z1690-13/print" TargetMode="External"/><Relationship Id="rId30" Type="http://schemas.openxmlformats.org/officeDocument/2006/relationships/hyperlink" Target="https://zakon.rada.gov.ua/laws/show/1031-2005-%D0%BF" TargetMode="External"/><Relationship Id="rId35" Type="http://schemas.openxmlformats.org/officeDocument/2006/relationships/theme" Target="theme/theme1.xml"/><Relationship Id="rId8" Type="http://schemas.openxmlformats.org/officeDocument/2006/relationships/hyperlink" Target="https://zakon.rada.gov.ua/laws/show/z1690-13/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C3D5B-A796-4F5E-80EB-8CC85D188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11414</Words>
  <Characters>6507</Characters>
  <Application>Microsoft Office Word</Application>
  <DocSecurity>0</DocSecurity>
  <Lines>54</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17886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2021-05-05T13:22:00Z</cp:lastPrinted>
  <dcterms:created xsi:type="dcterms:W3CDTF">2021-10-07T08:46:00Z</dcterms:created>
  <dcterms:modified xsi:type="dcterms:W3CDTF">2021-10-07T09:09:00Z</dcterms:modified>
</cp:coreProperties>
</file>