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07"/>
      </w:tblGrid>
      <w:tr w:rsidR="00840DB9" w:rsidRPr="00404314" w:rsidTr="00840DB9">
        <w:tc>
          <w:tcPr>
            <w:tcW w:w="5103" w:type="dxa"/>
            <w:shd w:val="clear" w:color="auto" w:fill="auto"/>
          </w:tcPr>
          <w:p w:rsidR="00840DB9" w:rsidRPr="00840DB9" w:rsidRDefault="00840DB9" w:rsidP="00B35E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6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="00B35E3D" w:rsidRPr="005B36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форми та </w:t>
            </w:r>
            <w:r w:rsidR="001841B5" w:rsidRPr="005B36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порядку </w:t>
            </w:r>
            <w:r w:rsidRPr="005B36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розроблення Програми створення (модернізації) виробничих </w:t>
            </w:r>
            <w:proofErr w:type="spellStart"/>
            <w:r w:rsidRPr="005B36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потужностей</w:t>
            </w:r>
            <w:proofErr w:type="spellEnd"/>
            <w:r w:rsidRPr="005B36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і робочих місць</w:t>
            </w:r>
          </w:p>
        </w:tc>
        <w:tc>
          <w:tcPr>
            <w:tcW w:w="4507" w:type="dxa"/>
            <w:shd w:val="clear" w:color="auto" w:fill="auto"/>
          </w:tcPr>
          <w:p w:rsidR="00840DB9" w:rsidRDefault="00840DB9" w:rsidP="00840DB9"/>
        </w:tc>
      </w:tr>
    </w:tbl>
    <w:p w:rsidR="00426952" w:rsidRPr="00404314" w:rsidRDefault="00426952" w:rsidP="005C19D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04314">
        <w:rPr>
          <w:rFonts w:ascii="Times New Roman" w:eastAsia="Arial Unicode MS" w:hAnsi="Times New Roman"/>
          <w:color w:val="000000"/>
          <w:sz w:val="28"/>
          <w:szCs w:val="28"/>
        </w:rPr>
        <w:t xml:space="preserve">Відповідно до </w:t>
      </w:r>
      <w:r w:rsidR="002B1C89">
        <w:rPr>
          <w:rFonts w:ascii="Times New Roman" w:eastAsia="Arial Unicode MS" w:hAnsi="Times New Roman"/>
          <w:color w:val="000000"/>
          <w:sz w:val="28"/>
          <w:szCs w:val="28"/>
        </w:rPr>
        <w:t>пункт</w:t>
      </w:r>
      <w:r w:rsidR="00586BD6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="002B1C8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A80C72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10 </w:t>
      </w:r>
      <w:r w:rsidR="00581907">
        <w:rPr>
          <w:rFonts w:ascii="Times New Roman" w:eastAsia="Arial Unicode MS" w:hAnsi="Times New Roman"/>
          <w:color w:val="000000"/>
          <w:sz w:val="28"/>
          <w:szCs w:val="28"/>
        </w:rPr>
        <w:t xml:space="preserve">Порядку визначення товарів, що ввозяться на митну територію України для використання у промисловому виробництві моторних транспортних засобів, затвердженого </w:t>
      </w:r>
      <w:r w:rsidR="00581907" w:rsidRPr="00A67120">
        <w:rPr>
          <w:rFonts w:ascii="Times New Roman" w:hAnsi="Times New Roman"/>
          <w:spacing w:val="4"/>
          <w:sz w:val="28"/>
          <w:szCs w:val="28"/>
        </w:rPr>
        <w:t>постанов</w:t>
      </w:r>
      <w:r w:rsidR="00581907">
        <w:rPr>
          <w:rFonts w:ascii="Times New Roman" w:hAnsi="Times New Roman"/>
          <w:spacing w:val="4"/>
          <w:sz w:val="28"/>
          <w:szCs w:val="28"/>
        </w:rPr>
        <w:t>ою</w:t>
      </w:r>
      <w:r w:rsidR="00581907" w:rsidRPr="00A67120">
        <w:rPr>
          <w:rFonts w:ascii="Times New Roman" w:hAnsi="Times New Roman"/>
          <w:spacing w:val="4"/>
          <w:sz w:val="28"/>
          <w:szCs w:val="28"/>
        </w:rPr>
        <w:t xml:space="preserve"> Кабінету Міністрів України </w:t>
      </w:r>
      <w:r w:rsidR="00B63B2E" w:rsidRPr="0078013E">
        <w:rPr>
          <w:rFonts w:ascii="Times New Roman" w:hAnsi="Times New Roman" w:cs="Times New Roman"/>
          <w:sz w:val="28"/>
          <w:szCs w:val="28"/>
        </w:rPr>
        <w:t>від 26 жовтня 2005 р. № 1031</w:t>
      </w:r>
      <w:r w:rsidR="00B63B2E">
        <w:rPr>
          <w:rFonts w:ascii="Times New Roman" w:hAnsi="Times New Roman" w:cs="Times New Roman"/>
          <w:sz w:val="28"/>
          <w:szCs w:val="28"/>
        </w:rPr>
        <w:t xml:space="preserve"> </w:t>
      </w:r>
      <w:r w:rsidR="00B63B2E" w:rsidRPr="0078013E">
        <w:rPr>
          <w:rFonts w:ascii="Times New Roman" w:hAnsi="Times New Roman" w:cs="Times New Roman"/>
          <w:sz w:val="28"/>
          <w:szCs w:val="28"/>
        </w:rPr>
        <w:t>(у редакції постанови Кабінету Міністрів України</w:t>
      </w:r>
      <w:r w:rsidR="00B63B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n11" w:tgtFrame="_blank" w:history="1">
        <w:r w:rsidR="00B63B2E" w:rsidRPr="007801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від 16 травня 2018 р. № 483</w:t>
        </w:r>
      </w:hyperlink>
      <w:r w:rsidR="00B63B2E" w:rsidRPr="0078013E">
        <w:rPr>
          <w:rFonts w:ascii="Times New Roman" w:hAnsi="Times New Roman" w:cs="Times New Roman"/>
          <w:sz w:val="28"/>
          <w:szCs w:val="28"/>
        </w:rPr>
        <w:t>)</w:t>
      </w:r>
    </w:p>
    <w:p w:rsidR="00426952" w:rsidRDefault="00426952" w:rsidP="0088456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404314">
        <w:rPr>
          <w:rFonts w:ascii="Times New Roman" w:eastAsia="Arial Unicode MS" w:hAnsi="Times New Roman"/>
          <w:b/>
          <w:color w:val="000000"/>
          <w:sz w:val="28"/>
          <w:szCs w:val="28"/>
        </w:rPr>
        <w:t>НАКАЗУЮ:</w:t>
      </w:r>
    </w:p>
    <w:p w:rsidR="000D407E" w:rsidRPr="00CF4B75" w:rsidRDefault="000D407E" w:rsidP="005C19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16"/>
          <w:szCs w:val="16"/>
        </w:rPr>
      </w:pPr>
    </w:p>
    <w:p w:rsidR="005C19DC" w:rsidRPr="005C19DC" w:rsidRDefault="005C19DC" w:rsidP="005C19D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0" w:name="n9"/>
      <w:bookmarkEnd w:id="0"/>
      <w:r w:rsidRPr="005C19DC">
        <w:rPr>
          <w:sz w:val="28"/>
          <w:szCs w:val="28"/>
        </w:rPr>
        <w:t>1. Затвердити такі, що додаються:</w:t>
      </w:r>
    </w:p>
    <w:bookmarkStart w:id="1" w:name="n7"/>
    <w:bookmarkEnd w:id="1"/>
    <w:p w:rsidR="00586BD6" w:rsidRPr="005C19DC" w:rsidRDefault="00586BD6" w:rsidP="00586BD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"https://zakon.rada.gov.ua/laws/show/z1690-13" \l "n16" </w:instrText>
      </w:r>
      <w:r>
        <w:fldChar w:fldCharType="separate"/>
      </w:r>
      <w:r w:rsidRPr="005C19DC">
        <w:rPr>
          <w:rStyle w:val="ac"/>
          <w:color w:val="auto"/>
          <w:sz w:val="28"/>
          <w:szCs w:val="28"/>
          <w:u w:val="none"/>
        </w:rPr>
        <w:t xml:space="preserve">форму Програми створення (модернізації) виробничих </w:t>
      </w:r>
      <w:proofErr w:type="spellStart"/>
      <w:r w:rsidRPr="005C19DC">
        <w:rPr>
          <w:rStyle w:val="ac"/>
          <w:color w:val="auto"/>
          <w:sz w:val="28"/>
          <w:szCs w:val="28"/>
          <w:u w:val="none"/>
        </w:rPr>
        <w:t>потужностей</w:t>
      </w:r>
      <w:proofErr w:type="spellEnd"/>
      <w:r w:rsidRPr="005C19DC">
        <w:rPr>
          <w:rStyle w:val="ac"/>
          <w:color w:val="auto"/>
          <w:sz w:val="28"/>
          <w:szCs w:val="28"/>
          <w:u w:val="none"/>
        </w:rPr>
        <w:t xml:space="preserve"> і робочих місць</w:t>
      </w:r>
      <w:r>
        <w:rPr>
          <w:rStyle w:val="ac"/>
          <w:color w:val="auto"/>
          <w:sz w:val="28"/>
          <w:szCs w:val="28"/>
          <w:u w:val="none"/>
        </w:rPr>
        <w:fldChar w:fldCharType="end"/>
      </w:r>
      <w:r w:rsidRPr="005C19DC">
        <w:rPr>
          <w:sz w:val="28"/>
          <w:szCs w:val="28"/>
        </w:rPr>
        <w:t>;</w:t>
      </w:r>
    </w:p>
    <w:p w:rsidR="001841B5" w:rsidRDefault="00052799" w:rsidP="001841B5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hyperlink r:id="rId9" w:anchor="n87" w:history="1">
        <w:r w:rsidR="001841B5" w:rsidRPr="005C19DC">
          <w:rPr>
            <w:rStyle w:val="ac"/>
            <w:color w:val="auto"/>
            <w:sz w:val="28"/>
            <w:szCs w:val="28"/>
            <w:u w:val="none"/>
          </w:rPr>
          <w:t xml:space="preserve">Порядок розроблення Програми створення (модернізації) виробничих </w:t>
        </w:r>
        <w:proofErr w:type="spellStart"/>
        <w:r w:rsidR="001841B5" w:rsidRPr="005C19DC">
          <w:rPr>
            <w:rStyle w:val="ac"/>
            <w:color w:val="auto"/>
            <w:sz w:val="28"/>
            <w:szCs w:val="28"/>
            <w:u w:val="none"/>
          </w:rPr>
          <w:t>потужностей</w:t>
        </w:r>
        <w:proofErr w:type="spellEnd"/>
        <w:r w:rsidR="001841B5" w:rsidRPr="005C19DC">
          <w:rPr>
            <w:rStyle w:val="ac"/>
            <w:color w:val="auto"/>
            <w:sz w:val="28"/>
            <w:szCs w:val="28"/>
            <w:u w:val="none"/>
          </w:rPr>
          <w:t xml:space="preserve"> і робочих місць</w:t>
        </w:r>
      </w:hyperlink>
      <w:r w:rsidR="001841B5" w:rsidRPr="005C19DC">
        <w:rPr>
          <w:sz w:val="28"/>
          <w:szCs w:val="28"/>
        </w:rPr>
        <w:t>.</w:t>
      </w:r>
    </w:p>
    <w:p w:rsidR="00586BD6" w:rsidRDefault="00586BD6" w:rsidP="00586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40D">
        <w:rPr>
          <w:rFonts w:ascii="Times New Roman" w:hAnsi="Times New Roman"/>
          <w:sz w:val="28"/>
          <w:szCs w:val="28"/>
        </w:rPr>
        <w:t xml:space="preserve">2. Визнати таким, що втратив чинність наказ Міністерства </w:t>
      </w:r>
      <w:r>
        <w:rPr>
          <w:rFonts w:ascii="Times New Roman" w:hAnsi="Times New Roman"/>
          <w:sz w:val="28"/>
          <w:szCs w:val="28"/>
        </w:rPr>
        <w:t xml:space="preserve">промислової політики України від </w:t>
      </w:r>
      <w:r w:rsidR="00CF4B7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CF4B75">
        <w:rPr>
          <w:rFonts w:ascii="Times New Roman" w:hAnsi="Times New Roman"/>
          <w:sz w:val="28"/>
          <w:szCs w:val="28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F4B7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року № </w:t>
      </w:r>
      <w:r w:rsidR="00CF4B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«Про затвердження форми </w:t>
      </w:r>
      <w:r w:rsidR="00CF4B75">
        <w:rPr>
          <w:rFonts w:ascii="Times New Roman" w:hAnsi="Times New Roman"/>
          <w:sz w:val="28"/>
          <w:szCs w:val="28"/>
        </w:rPr>
        <w:t xml:space="preserve">та порядку розроблення Програми створення (модернізації) виробничих </w:t>
      </w:r>
      <w:proofErr w:type="spellStart"/>
      <w:r w:rsidR="00CF4B75">
        <w:rPr>
          <w:rFonts w:ascii="Times New Roman" w:hAnsi="Times New Roman"/>
          <w:sz w:val="28"/>
          <w:szCs w:val="28"/>
        </w:rPr>
        <w:t>потужностей</w:t>
      </w:r>
      <w:proofErr w:type="spellEnd"/>
      <w:r w:rsidR="00CF4B75">
        <w:rPr>
          <w:rFonts w:ascii="Times New Roman" w:hAnsi="Times New Roman"/>
          <w:sz w:val="28"/>
          <w:szCs w:val="28"/>
        </w:rPr>
        <w:t xml:space="preserve"> і робочих місць</w:t>
      </w:r>
      <w:r>
        <w:rPr>
          <w:rFonts w:ascii="Times New Roman" w:hAnsi="Times New Roman"/>
          <w:sz w:val="28"/>
          <w:szCs w:val="28"/>
        </w:rPr>
        <w:t>», зареєстрований у Міністерстві юстиції України 6 березня 2006 року за № 235</w:t>
      </w:r>
      <w:r w:rsidRPr="00586BD6">
        <w:rPr>
          <w:rFonts w:ascii="Times New Roman" w:hAnsi="Times New Roman"/>
          <w:sz w:val="28"/>
          <w:szCs w:val="28"/>
        </w:rPr>
        <w:t>/12109.</w:t>
      </w:r>
    </w:p>
    <w:p w:rsidR="00B35E3D" w:rsidRPr="00B35E3D" w:rsidRDefault="00B35E3D" w:rsidP="00586BD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26952" w:rsidRDefault="00E70719" w:rsidP="00CF4B7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bookmarkStart w:id="2" w:name="n8"/>
      <w:bookmarkEnd w:id="2"/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="00426952" w:rsidRPr="00404314">
        <w:rPr>
          <w:rFonts w:ascii="Times New Roman" w:eastAsia="Arial Unicode MS" w:hAnsi="Times New Roman"/>
          <w:color w:val="000000"/>
          <w:sz w:val="28"/>
          <w:szCs w:val="28"/>
        </w:rPr>
        <w:t xml:space="preserve">. Департаменту з питань промисловості забезпечити подання цього наказу на державну реєстрацію до Міністерства юстиції України </w:t>
      </w:r>
      <w:r w:rsidR="007145F9">
        <w:rPr>
          <w:rFonts w:ascii="Times New Roman" w:eastAsia="Arial Unicode MS" w:hAnsi="Times New Roman"/>
          <w:color w:val="000000"/>
          <w:sz w:val="28"/>
          <w:szCs w:val="28"/>
        </w:rPr>
        <w:br/>
      </w:r>
      <w:r w:rsidR="00426952" w:rsidRPr="00404314">
        <w:rPr>
          <w:rFonts w:ascii="Times New Roman" w:eastAsia="Arial Unicode MS" w:hAnsi="Times New Roman"/>
          <w:color w:val="000000"/>
          <w:sz w:val="28"/>
          <w:szCs w:val="28"/>
        </w:rPr>
        <w:t>в установленому порядку.</w:t>
      </w:r>
    </w:p>
    <w:p w:rsidR="00CF4B75" w:rsidRPr="00CF4B75" w:rsidRDefault="00CF4B75" w:rsidP="00CF4B7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16"/>
          <w:szCs w:val="16"/>
        </w:rPr>
      </w:pPr>
    </w:p>
    <w:p w:rsidR="00426952" w:rsidRDefault="005C19DC" w:rsidP="005C19DC">
      <w:pPr>
        <w:tabs>
          <w:tab w:val="left" w:pos="567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40DB9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          </w:t>
      </w:r>
      <w:r w:rsidR="00E70719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4</w:t>
      </w:r>
      <w:r w:rsidR="00756CFF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. </w:t>
      </w:r>
      <w:r w:rsidR="00426952" w:rsidRPr="00756CFF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Н</w:t>
      </w:r>
      <w:proofErr w:type="spellStart"/>
      <w:r w:rsidR="00426952" w:rsidRPr="00756CFF">
        <w:rPr>
          <w:rFonts w:ascii="Times New Roman" w:eastAsia="Arial Unicode MS" w:hAnsi="Times New Roman"/>
          <w:color w:val="000000"/>
          <w:sz w:val="28"/>
          <w:szCs w:val="28"/>
        </w:rPr>
        <w:t>аказ</w:t>
      </w:r>
      <w:proofErr w:type="spellEnd"/>
      <w:r w:rsidR="00426952" w:rsidRPr="00756CFF">
        <w:rPr>
          <w:rFonts w:ascii="Times New Roman" w:eastAsia="Arial Unicode MS" w:hAnsi="Times New Roman"/>
          <w:color w:val="000000"/>
          <w:sz w:val="28"/>
          <w:szCs w:val="28"/>
        </w:rPr>
        <w:t xml:space="preserve"> набирає чинності з дня його офіційного опублікування.</w:t>
      </w:r>
    </w:p>
    <w:p w:rsidR="009D11AE" w:rsidRPr="009D11AE" w:rsidRDefault="009D11AE" w:rsidP="005C19DC">
      <w:pPr>
        <w:tabs>
          <w:tab w:val="left" w:pos="567"/>
        </w:tabs>
        <w:spacing w:after="0"/>
        <w:ind w:left="360" w:firstLine="709"/>
        <w:jc w:val="both"/>
        <w:rPr>
          <w:rFonts w:ascii="Times New Roman" w:eastAsia="Arial Unicode MS" w:hAnsi="Times New Roman"/>
          <w:color w:val="000000"/>
          <w:sz w:val="16"/>
          <w:szCs w:val="16"/>
        </w:rPr>
      </w:pPr>
    </w:p>
    <w:p w:rsidR="00096B36" w:rsidRPr="0059545B" w:rsidRDefault="00E70719" w:rsidP="00096B3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eastAsia="uk-UA"/>
        </w:rPr>
      </w:pPr>
      <w:r>
        <w:rPr>
          <w:rFonts w:ascii="Times New Roman" w:hAnsi="Times New Roman"/>
          <w:kern w:val="3"/>
          <w:sz w:val="28"/>
          <w:szCs w:val="28"/>
          <w:lang w:eastAsia="uk-UA"/>
        </w:rPr>
        <w:t xml:space="preserve">   </w:t>
      </w:r>
      <w:r w:rsidR="00096B36" w:rsidRPr="0059545B">
        <w:rPr>
          <w:rFonts w:ascii="Times New Roman" w:hAnsi="Times New Roman"/>
          <w:kern w:val="3"/>
          <w:sz w:val="28"/>
          <w:szCs w:val="28"/>
          <w:lang w:eastAsia="uk-UA"/>
        </w:rPr>
        <w:t xml:space="preserve">5. Контроль за виконанням цього наказу покласти на заступника Міністра згідно з розподілом обов’язків між керівництвом </w:t>
      </w:r>
      <w:proofErr w:type="spellStart"/>
      <w:r w:rsidR="00096B36" w:rsidRPr="0059545B">
        <w:rPr>
          <w:rFonts w:ascii="Times New Roman" w:hAnsi="Times New Roman"/>
          <w:kern w:val="3"/>
          <w:sz w:val="28"/>
          <w:szCs w:val="28"/>
          <w:lang w:eastAsia="uk-UA"/>
        </w:rPr>
        <w:t>Мінстратегпрому</w:t>
      </w:r>
      <w:proofErr w:type="spellEnd"/>
      <w:r w:rsidR="00096B36" w:rsidRPr="0059545B">
        <w:rPr>
          <w:rFonts w:ascii="Times New Roman" w:hAnsi="Times New Roman"/>
          <w:kern w:val="3"/>
          <w:sz w:val="28"/>
          <w:szCs w:val="28"/>
          <w:lang w:eastAsia="uk-UA"/>
        </w:rPr>
        <w:t>.</w:t>
      </w:r>
    </w:p>
    <w:p w:rsidR="00CF4B75" w:rsidRDefault="00CF4B75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26952" w:rsidRPr="00404314" w:rsidRDefault="00426952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04314">
        <w:rPr>
          <w:rFonts w:ascii="Times New Roman" w:eastAsia="Arial Unicode MS" w:hAnsi="Times New Roman"/>
          <w:b/>
          <w:sz w:val="28"/>
          <w:szCs w:val="28"/>
        </w:rPr>
        <w:t>Віце-прем’єр-міністр України –</w:t>
      </w:r>
    </w:p>
    <w:p w:rsidR="00426952" w:rsidRPr="00404314" w:rsidRDefault="00426952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404314">
        <w:rPr>
          <w:rFonts w:ascii="Times New Roman" w:eastAsia="Arial Unicode MS" w:hAnsi="Times New Roman"/>
          <w:b/>
          <w:sz w:val="28"/>
          <w:szCs w:val="28"/>
        </w:rPr>
        <w:t xml:space="preserve">Міністр    </w:t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  <w:t xml:space="preserve">           </w:t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</w:r>
      <w:r w:rsidRPr="009874A2"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   </w:t>
      </w:r>
      <w:bookmarkStart w:id="3" w:name="_GoBack"/>
      <w:bookmarkEnd w:id="3"/>
      <w:r w:rsidRPr="009874A2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  <w:r>
        <w:rPr>
          <w:rFonts w:ascii="Times New Roman" w:eastAsia="Arial Unicode MS" w:hAnsi="Times New Roman"/>
          <w:b/>
          <w:sz w:val="28"/>
          <w:szCs w:val="28"/>
        </w:rPr>
        <w:t>Олег</w:t>
      </w:r>
      <w:r w:rsidRPr="00404314">
        <w:rPr>
          <w:rFonts w:ascii="Times New Roman" w:eastAsia="Arial Unicode MS" w:hAnsi="Times New Roman"/>
          <w:b/>
          <w:sz w:val="28"/>
          <w:szCs w:val="28"/>
        </w:rPr>
        <w:t xml:space="preserve"> УРУСЬКИЙ</w:t>
      </w:r>
    </w:p>
    <w:p w:rsidR="005C19DC" w:rsidRDefault="005C19DC" w:rsidP="00321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</w:p>
    <w:p w:rsidR="005C19DC" w:rsidRDefault="005C19DC" w:rsidP="00321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</w:p>
    <w:sectPr w:rsidR="005C19DC" w:rsidSect="00CF4B75">
      <w:headerReference w:type="default" r:id="rId10"/>
      <w:headerReference w:type="first" r:id="rId11"/>
      <w:type w:val="continuous"/>
      <w:pgSz w:w="11906" w:h="16838" w:code="9"/>
      <w:pgMar w:top="284" w:right="595" w:bottom="709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99" w:rsidRDefault="00052799" w:rsidP="008E620E">
      <w:pPr>
        <w:spacing w:after="0" w:line="240" w:lineRule="auto"/>
      </w:pPr>
      <w:r>
        <w:separator/>
      </w:r>
    </w:p>
  </w:endnote>
  <w:endnote w:type="continuationSeparator" w:id="0">
    <w:p w:rsidR="00052799" w:rsidRDefault="00052799" w:rsidP="008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99" w:rsidRDefault="00052799" w:rsidP="008E620E">
      <w:pPr>
        <w:spacing w:after="0" w:line="240" w:lineRule="auto"/>
      </w:pPr>
      <w:r>
        <w:separator/>
      </w:r>
    </w:p>
  </w:footnote>
  <w:footnote w:type="continuationSeparator" w:id="0">
    <w:p w:rsidR="00052799" w:rsidRDefault="00052799" w:rsidP="008E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19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20E" w:rsidRPr="00A53E4F" w:rsidRDefault="00321B04" w:rsidP="00A53E4F">
        <w:pPr>
          <w:pStyle w:val="a4"/>
          <w:tabs>
            <w:tab w:val="clear" w:pos="4819"/>
            <w:tab w:val="clear" w:pos="9639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</w:t>
        </w:r>
      </w:p>
    </w:sdtContent>
  </w:sdt>
  <w:p w:rsidR="008E620E" w:rsidRDefault="008E62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C0" w:rsidRPr="00C376C0" w:rsidRDefault="00C376C0" w:rsidP="00C376C0">
    <w:pPr>
      <w:pStyle w:val="a3"/>
      <w:spacing w:after="0" w:line="216" w:lineRule="auto"/>
      <w:ind w:left="-142" w:right="-142"/>
      <w:jc w:val="right"/>
      <w:rPr>
        <w:rFonts w:ascii="Times New Roman" w:hAnsi="Times New Roman"/>
        <w:w w:val="105"/>
        <w:sz w:val="28"/>
        <w:szCs w:val="28"/>
      </w:rPr>
    </w:pPr>
    <w:proofErr w:type="spellStart"/>
    <w:r w:rsidRPr="00C376C0">
      <w:rPr>
        <w:rFonts w:ascii="Times New Roman" w:hAnsi="Times New Roman"/>
        <w:w w:val="105"/>
        <w:sz w:val="28"/>
        <w:szCs w:val="28"/>
      </w:rPr>
      <w:t>Проєкт</w:t>
    </w:r>
    <w:proofErr w:type="spellEnd"/>
  </w:p>
  <w:p w:rsidR="00C376C0" w:rsidRDefault="00C376C0" w:rsidP="008E620E">
    <w:pPr>
      <w:pStyle w:val="a3"/>
      <w:spacing w:after="0" w:line="216" w:lineRule="auto"/>
      <w:ind w:left="-142" w:right="-142"/>
      <w:rPr>
        <w:rFonts w:ascii="Times New Roman" w:hAnsi="Times New Roman"/>
        <w:b/>
        <w:w w:val="105"/>
        <w:sz w:val="31"/>
        <w:szCs w:val="31"/>
      </w:rPr>
    </w:pPr>
  </w:p>
  <w:p w:rsidR="008E620E" w:rsidRDefault="008E620E" w:rsidP="008E620E">
    <w:pPr>
      <w:pStyle w:val="a3"/>
      <w:spacing w:after="0" w:line="216" w:lineRule="auto"/>
      <w:ind w:left="-142" w:right="-142"/>
      <w:rPr>
        <w:rFonts w:ascii="Times New Roman" w:hAnsi="Times New Roman"/>
        <w:b/>
        <w:w w:val="105"/>
        <w:sz w:val="31"/>
        <w:szCs w:val="31"/>
      </w:rPr>
    </w:pPr>
    <w:r w:rsidRPr="008E620E">
      <w:rPr>
        <w:rFonts w:ascii="Times New Roman" w:hAnsi="Times New Roman"/>
        <w:b/>
        <w:noProof/>
        <w:w w:val="105"/>
        <w:sz w:val="31"/>
        <w:szCs w:val="31"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-116840</wp:posOffset>
          </wp:positionV>
          <wp:extent cx="434975" cy="609600"/>
          <wp:effectExtent l="19050" t="0" r="3175" b="0"/>
          <wp:wrapThrough wrapText="bothSides">
            <wp:wrapPolygon edited="0">
              <wp:start x="-946" y="0"/>
              <wp:lineTo x="-946" y="20925"/>
              <wp:lineTo x="21758" y="20925"/>
              <wp:lineTo x="21758" y="0"/>
              <wp:lineTo x="-94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562" t="23543" r="11354" b="21056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620E" w:rsidRPr="009718B1" w:rsidRDefault="008E620E" w:rsidP="008E620E">
    <w:pPr>
      <w:pStyle w:val="a3"/>
      <w:spacing w:after="0" w:line="216" w:lineRule="auto"/>
      <w:ind w:left="-142" w:right="-142"/>
      <w:rPr>
        <w:rFonts w:ascii="Colonna MT" w:hAnsi="Colonna MT"/>
        <w:b/>
        <w:w w:val="105"/>
        <w:sz w:val="31"/>
        <w:szCs w:val="31"/>
      </w:rPr>
    </w:pPr>
  </w:p>
  <w:p w:rsidR="00EA5B5F" w:rsidRDefault="00EA5B5F" w:rsidP="00375ED4">
    <w:pPr>
      <w:pStyle w:val="a3"/>
      <w:spacing w:after="0" w:line="228" w:lineRule="auto"/>
      <w:ind w:left="-142" w:right="-142"/>
      <w:rPr>
        <w:rFonts w:ascii="Georgia" w:hAnsi="Georgia"/>
        <w:b/>
        <w:sz w:val="28"/>
        <w:szCs w:val="28"/>
      </w:rPr>
    </w:pPr>
  </w:p>
  <w:p w:rsidR="008E620E" w:rsidRPr="00375ED4" w:rsidRDefault="008E620E" w:rsidP="00E67178">
    <w:pPr>
      <w:pStyle w:val="a3"/>
      <w:spacing w:after="0" w:line="228" w:lineRule="auto"/>
      <w:ind w:left="-142" w:right="-1"/>
      <w:rPr>
        <w:rFonts w:ascii="Georgia" w:hAnsi="Georgia"/>
        <w:b/>
        <w:sz w:val="28"/>
        <w:szCs w:val="28"/>
      </w:rPr>
    </w:pPr>
    <w:r w:rsidRPr="00375ED4">
      <w:rPr>
        <w:rFonts w:ascii="Georgia" w:hAnsi="Georgia"/>
        <w:b/>
        <w:sz w:val="28"/>
        <w:szCs w:val="28"/>
      </w:rPr>
      <w:t>МІНІСТЕРСТВО З ПИТАНЬ СТРАТЕГІЧНИХ</w:t>
    </w:r>
  </w:p>
  <w:p w:rsidR="008E620E" w:rsidRPr="00375ED4" w:rsidRDefault="008E620E" w:rsidP="00E67178">
    <w:pPr>
      <w:spacing w:after="0" w:line="228" w:lineRule="auto"/>
      <w:ind w:right="-1"/>
      <w:jc w:val="center"/>
      <w:rPr>
        <w:rFonts w:ascii="Georgia" w:hAnsi="Georgia"/>
        <w:b/>
        <w:sz w:val="28"/>
        <w:szCs w:val="28"/>
      </w:rPr>
    </w:pPr>
    <w:r w:rsidRPr="00375ED4">
      <w:rPr>
        <w:rFonts w:ascii="Georgia" w:hAnsi="Georgia"/>
        <w:b/>
        <w:sz w:val="28"/>
        <w:szCs w:val="28"/>
      </w:rPr>
      <w:t>ГАЛУЗЕЙ ПРОМИСЛОВОСТІ УКРАЇНИ</w:t>
    </w:r>
  </w:p>
  <w:p w:rsidR="008E620E" w:rsidRPr="00375ED4" w:rsidRDefault="008E620E" w:rsidP="00E67178">
    <w:pPr>
      <w:pStyle w:val="a3"/>
      <w:spacing w:before="60" w:after="120" w:line="228" w:lineRule="auto"/>
      <w:ind w:left="-142" w:right="-1"/>
      <w:rPr>
        <w:rFonts w:ascii="Georgia" w:hAnsi="Georgia"/>
        <w:b/>
        <w:szCs w:val="26"/>
      </w:rPr>
    </w:pPr>
    <w:r w:rsidRPr="00375ED4">
      <w:rPr>
        <w:rFonts w:ascii="Georgia" w:hAnsi="Georgia"/>
        <w:b/>
        <w:szCs w:val="26"/>
      </w:rPr>
      <w:t>(</w:t>
    </w:r>
    <w:proofErr w:type="spellStart"/>
    <w:r w:rsidRPr="00375ED4">
      <w:rPr>
        <w:rFonts w:ascii="Georgia" w:hAnsi="Georgia"/>
        <w:b/>
        <w:szCs w:val="26"/>
      </w:rPr>
      <w:t>Мінстратегпром</w:t>
    </w:r>
    <w:proofErr w:type="spellEnd"/>
    <w:r w:rsidRPr="00375ED4">
      <w:rPr>
        <w:rFonts w:ascii="Georgia" w:hAnsi="Georgia"/>
        <w:b/>
        <w:szCs w:val="26"/>
      </w:rPr>
      <w:t>)</w:t>
    </w:r>
  </w:p>
  <w:p w:rsidR="008E620E" w:rsidRPr="007F5582" w:rsidRDefault="007F5582" w:rsidP="007F5582">
    <w:pPr>
      <w:pStyle w:val="a3"/>
      <w:spacing w:before="240" w:after="0" w:line="228" w:lineRule="auto"/>
      <w:ind w:left="-142"/>
      <w:rPr>
        <w:rFonts w:ascii="Georgia" w:hAnsi="Georgia"/>
        <w:b/>
        <w:sz w:val="28"/>
        <w:szCs w:val="28"/>
      </w:rPr>
    </w:pPr>
    <w:r w:rsidRPr="007F5582">
      <w:rPr>
        <w:rFonts w:ascii="Georgia" w:hAnsi="Georgia"/>
        <w:b/>
        <w:sz w:val="28"/>
        <w:szCs w:val="28"/>
      </w:rPr>
      <w:t>Н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А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К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А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З</w:t>
    </w:r>
  </w:p>
  <w:p w:rsidR="007F5582" w:rsidRPr="007F5582" w:rsidRDefault="007F5582" w:rsidP="000117C8">
    <w:pPr>
      <w:pStyle w:val="a3"/>
      <w:spacing w:before="120" w:line="228" w:lineRule="auto"/>
      <w:ind w:left="-142"/>
      <w:rPr>
        <w:rFonts w:ascii="Times New Roman" w:hAnsi="Times New Roman"/>
        <w:sz w:val="24"/>
        <w:szCs w:val="24"/>
      </w:rPr>
    </w:pPr>
    <w:r w:rsidRPr="007F5582">
      <w:rPr>
        <w:rFonts w:ascii="Times New Roman" w:hAnsi="Times New Roman"/>
        <w:sz w:val="24"/>
        <w:szCs w:val="24"/>
      </w:rPr>
      <w:t>м. Київ</w:t>
    </w:r>
  </w:p>
  <w:p w:rsidR="00375ED4" w:rsidRPr="009E49ED" w:rsidRDefault="00375ED4" w:rsidP="007F5582">
    <w:pPr>
      <w:pStyle w:val="a4"/>
      <w:spacing w:line="228" w:lineRule="auto"/>
      <w:ind w:left="85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313"/>
    <w:multiLevelType w:val="hybridMultilevel"/>
    <w:tmpl w:val="DDF0F19C"/>
    <w:lvl w:ilvl="0" w:tplc="EF96FE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05BF7"/>
    <w:multiLevelType w:val="hybridMultilevel"/>
    <w:tmpl w:val="272C31CA"/>
    <w:lvl w:ilvl="0" w:tplc="A07E85BC">
      <w:start w:val="1"/>
      <w:numFmt w:val="decimal"/>
      <w:lvlText w:val="%1."/>
      <w:lvlJc w:val="left"/>
      <w:pPr>
        <w:ind w:left="927" w:hanging="360"/>
      </w:pPr>
      <w:rPr>
        <w:rFonts w:ascii="ProbaPro" w:hAnsi="ProbaPro" w:cs="CG Times" w:hint="default"/>
        <w:color w:val="1D1D1B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6D1868"/>
    <w:multiLevelType w:val="multilevel"/>
    <w:tmpl w:val="20B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6215A"/>
    <w:multiLevelType w:val="multilevel"/>
    <w:tmpl w:val="E08C1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821581D"/>
    <w:multiLevelType w:val="hybridMultilevel"/>
    <w:tmpl w:val="5D2E35F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E"/>
    <w:rsid w:val="00006AD0"/>
    <w:rsid w:val="000117C8"/>
    <w:rsid w:val="00022911"/>
    <w:rsid w:val="00024F63"/>
    <w:rsid w:val="00052799"/>
    <w:rsid w:val="00070C2A"/>
    <w:rsid w:val="00096B36"/>
    <w:rsid w:val="000C440F"/>
    <w:rsid w:val="000D407E"/>
    <w:rsid w:val="00112682"/>
    <w:rsid w:val="00117229"/>
    <w:rsid w:val="0015716E"/>
    <w:rsid w:val="00174A2A"/>
    <w:rsid w:val="001841B5"/>
    <w:rsid w:val="001A4EDB"/>
    <w:rsid w:val="001D0E60"/>
    <w:rsid w:val="001D385F"/>
    <w:rsid w:val="001F659D"/>
    <w:rsid w:val="00266A7A"/>
    <w:rsid w:val="002B1C89"/>
    <w:rsid w:val="002F404C"/>
    <w:rsid w:val="0031263B"/>
    <w:rsid w:val="00321B04"/>
    <w:rsid w:val="00325C27"/>
    <w:rsid w:val="00334951"/>
    <w:rsid w:val="00371C27"/>
    <w:rsid w:val="003738CA"/>
    <w:rsid w:val="00375ED4"/>
    <w:rsid w:val="0039062A"/>
    <w:rsid w:val="003B6D54"/>
    <w:rsid w:val="003D23D4"/>
    <w:rsid w:val="003E5933"/>
    <w:rsid w:val="00400B05"/>
    <w:rsid w:val="00402F0F"/>
    <w:rsid w:val="004135CC"/>
    <w:rsid w:val="00426952"/>
    <w:rsid w:val="004D454C"/>
    <w:rsid w:val="004E2372"/>
    <w:rsid w:val="004E431A"/>
    <w:rsid w:val="00515D86"/>
    <w:rsid w:val="0051648F"/>
    <w:rsid w:val="00536ECD"/>
    <w:rsid w:val="00551C33"/>
    <w:rsid w:val="00557595"/>
    <w:rsid w:val="00581907"/>
    <w:rsid w:val="00586BD6"/>
    <w:rsid w:val="00590264"/>
    <w:rsid w:val="005B363F"/>
    <w:rsid w:val="005C19DC"/>
    <w:rsid w:val="005E0A3C"/>
    <w:rsid w:val="005E637B"/>
    <w:rsid w:val="00604F48"/>
    <w:rsid w:val="006265B3"/>
    <w:rsid w:val="006636E8"/>
    <w:rsid w:val="00685302"/>
    <w:rsid w:val="006A02B8"/>
    <w:rsid w:val="006A56B9"/>
    <w:rsid w:val="006B32C9"/>
    <w:rsid w:val="006E57B1"/>
    <w:rsid w:val="006F370C"/>
    <w:rsid w:val="006F5869"/>
    <w:rsid w:val="006F6857"/>
    <w:rsid w:val="007145F9"/>
    <w:rsid w:val="00716CD4"/>
    <w:rsid w:val="00737909"/>
    <w:rsid w:val="00744D01"/>
    <w:rsid w:val="00745E32"/>
    <w:rsid w:val="00753DB1"/>
    <w:rsid w:val="00756CFF"/>
    <w:rsid w:val="0075797D"/>
    <w:rsid w:val="007659DD"/>
    <w:rsid w:val="0079137B"/>
    <w:rsid w:val="007B68DC"/>
    <w:rsid w:val="007B7B16"/>
    <w:rsid w:val="007E2F30"/>
    <w:rsid w:val="007F5582"/>
    <w:rsid w:val="00831F74"/>
    <w:rsid w:val="00840DB9"/>
    <w:rsid w:val="00884568"/>
    <w:rsid w:val="008C0010"/>
    <w:rsid w:val="008E4448"/>
    <w:rsid w:val="008E620E"/>
    <w:rsid w:val="00907A8D"/>
    <w:rsid w:val="0096255C"/>
    <w:rsid w:val="009718B1"/>
    <w:rsid w:val="009806C5"/>
    <w:rsid w:val="009874A2"/>
    <w:rsid w:val="009A4153"/>
    <w:rsid w:val="009D11AE"/>
    <w:rsid w:val="009E49ED"/>
    <w:rsid w:val="00A0042E"/>
    <w:rsid w:val="00A320D0"/>
    <w:rsid w:val="00A53E4F"/>
    <w:rsid w:val="00A80C72"/>
    <w:rsid w:val="00AA4B49"/>
    <w:rsid w:val="00AB58DB"/>
    <w:rsid w:val="00AC7D1B"/>
    <w:rsid w:val="00AD6107"/>
    <w:rsid w:val="00AF462E"/>
    <w:rsid w:val="00AF7BED"/>
    <w:rsid w:val="00B00003"/>
    <w:rsid w:val="00B35E3D"/>
    <w:rsid w:val="00B63B2E"/>
    <w:rsid w:val="00B663A2"/>
    <w:rsid w:val="00B84262"/>
    <w:rsid w:val="00B952FC"/>
    <w:rsid w:val="00BE19A8"/>
    <w:rsid w:val="00BE5B56"/>
    <w:rsid w:val="00C376C0"/>
    <w:rsid w:val="00C82E0F"/>
    <w:rsid w:val="00CA0865"/>
    <w:rsid w:val="00CF4B75"/>
    <w:rsid w:val="00D36F12"/>
    <w:rsid w:val="00D57E0F"/>
    <w:rsid w:val="00D60695"/>
    <w:rsid w:val="00DA7721"/>
    <w:rsid w:val="00DE5E63"/>
    <w:rsid w:val="00DF76F3"/>
    <w:rsid w:val="00E50AFE"/>
    <w:rsid w:val="00E55CB1"/>
    <w:rsid w:val="00E67178"/>
    <w:rsid w:val="00E70719"/>
    <w:rsid w:val="00E85B40"/>
    <w:rsid w:val="00EA0CD3"/>
    <w:rsid w:val="00EA5B5F"/>
    <w:rsid w:val="00EF1596"/>
    <w:rsid w:val="00F03C39"/>
    <w:rsid w:val="00F05F21"/>
    <w:rsid w:val="00F27A15"/>
    <w:rsid w:val="00F402FD"/>
    <w:rsid w:val="00F4677F"/>
    <w:rsid w:val="00F959C7"/>
    <w:rsid w:val="00FA1659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3952"/>
  <w15:docId w15:val="{2014C153-BB46-4149-AA32-83890BA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8E620E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6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620E"/>
  </w:style>
  <w:style w:type="paragraph" w:styleId="a6">
    <w:name w:val="footer"/>
    <w:basedOn w:val="a"/>
    <w:link w:val="a7"/>
    <w:uiPriority w:val="99"/>
    <w:unhideWhenUsed/>
    <w:rsid w:val="008E6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620E"/>
  </w:style>
  <w:style w:type="table" w:styleId="a8">
    <w:name w:val="Table Grid"/>
    <w:basedOn w:val="a1"/>
    <w:uiPriority w:val="59"/>
    <w:rsid w:val="0037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F55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695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349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3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636E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7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D11AE"/>
  </w:style>
  <w:style w:type="paragraph" w:customStyle="1" w:styleId="rvps6">
    <w:name w:val="rvps6"/>
    <w:basedOn w:val="a"/>
    <w:rsid w:val="003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D23D4"/>
  </w:style>
  <w:style w:type="paragraph" w:customStyle="1" w:styleId="rvps7">
    <w:name w:val="rvps7"/>
    <w:basedOn w:val="a"/>
    <w:rsid w:val="003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D23D4"/>
  </w:style>
  <w:style w:type="paragraph" w:customStyle="1" w:styleId="rvps12">
    <w:name w:val="rvps12"/>
    <w:basedOn w:val="a"/>
    <w:rsid w:val="007B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B68DC"/>
  </w:style>
  <w:style w:type="paragraph" w:customStyle="1" w:styleId="rvps14">
    <w:name w:val="rvps14"/>
    <w:basedOn w:val="a"/>
    <w:rsid w:val="007B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18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690-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9038-7467-4A03-84C9-72244EC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2021-05-05T13:22:00Z</cp:lastPrinted>
  <dcterms:created xsi:type="dcterms:W3CDTF">2021-10-07T08:47:00Z</dcterms:created>
  <dcterms:modified xsi:type="dcterms:W3CDTF">2021-10-07T09:06:00Z</dcterms:modified>
</cp:coreProperties>
</file>