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Законом України «Про очищення влади»</w:t>
      </w:r>
    </w:p>
    <w:p w:rsidR="00FD1266" w:rsidRPr="00FD1266" w:rsidRDefault="00FD1266" w:rsidP="00FD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D71" w:rsidRPr="00C25154" w:rsidRDefault="00FD1266" w:rsidP="00255E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266">
        <w:rPr>
          <w:rFonts w:ascii="Times New Roman" w:hAnsi="Times New Roman" w:cs="Times New Roman"/>
          <w:sz w:val="28"/>
          <w:szCs w:val="28"/>
        </w:rPr>
        <w:t>За результатами перевірки, проведеної на виконання вимог Закону України «Про очищення влади»</w:t>
      </w:r>
      <w:r w:rsidR="00F05FFE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 w:rsidRPr="00FD1266"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</w:t>
      </w:r>
      <w:r w:rsidR="00F05FFE">
        <w:rPr>
          <w:rFonts w:ascii="Times New Roman" w:hAnsi="Times New Roman" w:cs="Times New Roman"/>
          <w:sz w:val="28"/>
          <w:szCs w:val="28"/>
        </w:rPr>
        <w:t xml:space="preserve"> передбачених частинами третьою </w:t>
      </w:r>
      <w:r w:rsidRPr="00FD1266">
        <w:rPr>
          <w:rFonts w:ascii="Times New Roman" w:hAnsi="Times New Roman" w:cs="Times New Roman"/>
          <w:sz w:val="28"/>
          <w:szCs w:val="28"/>
        </w:rPr>
        <w:t>і четвертою статті 1 Закону, затвердженого постановою Кабінету Міністр</w:t>
      </w:r>
      <w:r w:rsidR="0082082B">
        <w:rPr>
          <w:rFonts w:ascii="Times New Roman" w:hAnsi="Times New Roman" w:cs="Times New Roman"/>
          <w:sz w:val="28"/>
          <w:szCs w:val="28"/>
        </w:rPr>
        <w:t>ів України від 16 жовтня 2014 року</w:t>
      </w:r>
      <w:r w:rsidRPr="00FD1266">
        <w:rPr>
          <w:rFonts w:ascii="Times New Roman" w:hAnsi="Times New Roman" w:cs="Times New Roman"/>
          <w:sz w:val="28"/>
          <w:szCs w:val="28"/>
        </w:rPr>
        <w:t xml:space="preserve"> № 563, </w:t>
      </w:r>
      <w:r w:rsidR="0082082B">
        <w:rPr>
          <w:rFonts w:ascii="Times New Roman" w:hAnsi="Times New Roman" w:cs="Times New Roman"/>
          <w:sz w:val="28"/>
          <w:szCs w:val="28"/>
        </w:rPr>
        <w:t>проведено перевірку</w:t>
      </w:r>
      <w:r w:rsidR="00C51FB5" w:rsidRPr="00C51FB5">
        <w:rPr>
          <w:rFonts w:ascii="Times New Roman" w:hAnsi="Times New Roman" w:cs="Times New Roman"/>
          <w:sz w:val="28"/>
          <w:szCs w:val="28"/>
        </w:rPr>
        <w:t xml:space="preserve"> </w:t>
      </w:r>
      <w:r w:rsidR="00C51FB5">
        <w:rPr>
          <w:rFonts w:ascii="Times New Roman" w:hAnsi="Times New Roman" w:cs="Times New Roman"/>
          <w:sz w:val="28"/>
          <w:szCs w:val="28"/>
        </w:rPr>
        <w:t>щодо</w:t>
      </w:r>
      <w:r w:rsidR="00D14ECF">
        <w:rPr>
          <w:rFonts w:ascii="Times New Roman" w:hAnsi="Times New Roman" w:cs="Times New Roman"/>
          <w:sz w:val="28"/>
          <w:szCs w:val="28"/>
        </w:rPr>
        <w:t xml:space="preserve"> </w:t>
      </w:r>
      <w:r w:rsidR="006B1415">
        <w:rPr>
          <w:rFonts w:ascii="Times New Roman" w:hAnsi="Times New Roman" w:cs="Times New Roman"/>
          <w:b/>
          <w:sz w:val="28"/>
          <w:szCs w:val="28"/>
        </w:rPr>
        <w:t>ГАЛУШКА Олега Сергійовича</w:t>
      </w:r>
      <w:r w:rsidR="003D4E1C">
        <w:rPr>
          <w:rFonts w:ascii="Times New Roman" w:hAnsi="Times New Roman" w:cs="Times New Roman"/>
          <w:sz w:val="28"/>
          <w:szCs w:val="28"/>
        </w:rPr>
        <w:t xml:space="preserve">, </w:t>
      </w:r>
      <w:r w:rsidR="00393108">
        <w:rPr>
          <w:rFonts w:ascii="Times New Roman" w:hAnsi="Times New Roman" w:cs="Times New Roman"/>
          <w:sz w:val="28"/>
          <w:szCs w:val="28"/>
        </w:rPr>
        <w:t>головного</w:t>
      </w:r>
      <w:r w:rsidR="00F41625">
        <w:rPr>
          <w:rFonts w:ascii="Times New Roman" w:hAnsi="Times New Roman" w:cs="Times New Roman"/>
          <w:sz w:val="28"/>
          <w:szCs w:val="28"/>
        </w:rPr>
        <w:t xml:space="preserve"> спеціаліста </w:t>
      </w:r>
      <w:r w:rsidR="00C051E4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6B1415">
        <w:rPr>
          <w:rFonts w:ascii="Times New Roman" w:hAnsi="Times New Roman" w:cs="Times New Roman"/>
          <w:sz w:val="28"/>
          <w:szCs w:val="28"/>
        </w:rPr>
        <w:t>просування експорту, взаємодії з міжнародними організаціями та розвитку вільної торгівлі Управління зовнішньоекономічної діяльності та просування експорту</w:t>
      </w:r>
      <w:r w:rsidR="00814294">
        <w:rPr>
          <w:rFonts w:ascii="Times New Roman" w:hAnsi="Times New Roman" w:cs="Times New Roman"/>
          <w:sz w:val="28"/>
          <w:szCs w:val="28"/>
        </w:rPr>
        <w:t xml:space="preserve"> </w:t>
      </w:r>
      <w:r w:rsidR="00C051E4">
        <w:rPr>
          <w:rFonts w:ascii="Times New Roman" w:hAnsi="Times New Roman" w:cs="Times New Roman"/>
          <w:sz w:val="28"/>
          <w:szCs w:val="28"/>
        </w:rPr>
        <w:t xml:space="preserve">Міністерства </w:t>
      </w:r>
      <w:bookmarkStart w:id="0" w:name="_GoBack"/>
      <w:bookmarkEnd w:id="0"/>
      <w:r w:rsidR="00F41625">
        <w:rPr>
          <w:rFonts w:ascii="Times New Roman" w:hAnsi="Times New Roman" w:cs="Times New Roman"/>
          <w:sz w:val="28"/>
          <w:szCs w:val="28"/>
        </w:rPr>
        <w:t>з питань стратегічних галузей промисловості України</w:t>
      </w:r>
      <w:r w:rsidR="00F4056D">
        <w:rPr>
          <w:rFonts w:ascii="Times New Roman" w:hAnsi="Times New Roman" w:cs="Times New Roman"/>
          <w:sz w:val="28"/>
          <w:szCs w:val="28"/>
        </w:rPr>
        <w:t>,</w:t>
      </w:r>
      <w:r w:rsidR="00255E5B">
        <w:rPr>
          <w:rFonts w:ascii="Times New Roman" w:hAnsi="Times New Roman" w:cs="Times New Roman"/>
          <w:sz w:val="28"/>
          <w:szCs w:val="28"/>
        </w:rPr>
        <w:t xml:space="preserve"> та 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 w:rsidR="00A46DAB">
        <w:rPr>
          <w:rFonts w:ascii="Times New Roman" w:hAnsi="Times New Roman" w:cs="Times New Roman"/>
          <w:sz w:val="28"/>
          <w:szCs w:val="28"/>
        </w:rPr>
        <w:t>Галушка О.С.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</w:t>
      </w:r>
      <w:r w:rsidR="00A67D71" w:rsidRPr="00736B77">
        <w:rPr>
          <w:rFonts w:ascii="Times New Roman" w:hAnsi="Times New Roman" w:cs="Times New Roman"/>
          <w:b/>
          <w:sz w:val="28"/>
          <w:szCs w:val="28"/>
        </w:rPr>
        <w:t>не застосовуються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заборони</w:t>
      </w:r>
      <w:r w:rsidR="00D326BA">
        <w:rPr>
          <w:rFonts w:ascii="Times New Roman" w:hAnsi="Times New Roman" w:cs="Times New Roman"/>
          <w:sz w:val="28"/>
          <w:szCs w:val="28"/>
        </w:rPr>
        <w:t>.</w:t>
      </w:r>
    </w:p>
    <w:sectPr w:rsidR="00A67D71" w:rsidRPr="00C25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AD"/>
    <w:rsid w:val="0002182E"/>
    <w:rsid w:val="00044291"/>
    <w:rsid w:val="000B6D7D"/>
    <w:rsid w:val="002439E9"/>
    <w:rsid w:val="00255E5B"/>
    <w:rsid w:val="0025731E"/>
    <w:rsid w:val="00276292"/>
    <w:rsid w:val="002C2FC7"/>
    <w:rsid w:val="00393108"/>
    <w:rsid w:val="003D4010"/>
    <w:rsid w:val="003D4E1C"/>
    <w:rsid w:val="004210DE"/>
    <w:rsid w:val="004758C5"/>
    <w:rsid w:val="005A5DF3"/>
    <w:rsid w:val="005C7443"/>
    <w:rsid w:val="00674B6A"/>
    <w:rsid w:val="006B1415"/>
    <w:rsid w:val="00736B77"/>
    <w:rsid w:val="007E637C"/>
    <w:rsid w:val="007F7E3E"/>
    <w:rsid w:val="00814294"/>
    <w:rsid w:val="0082082B"/>
    <w:rsid w:val="00860BAA"/>
    <w:rsid w:val="008719AD"/>
    <w:rsid w:val="009400B7"/>
    <w:rsid w:val="009A4914"/>
    <w:rsid w:val="009F64EF"/>
    <w:rsid w:val="00A303D7"/>
    <w:rsid w:val="00A46DAB"/>
    <w:rsid w:val="00A67D71"/>
    <w:rsid w:val="00BE087C"/>
    <w:rsid w:val="00BF6CE1"/>
    <w:rsid w:val="00C051E4"/>
    <w:rsid w:val="00C25154"/>
    <w:rsid w:val="00C36BA7"/>
    <w:rsid w:val="00C51FB5"/>
    <w:rsid w:val="00D14ECF"/>
    <w:rsid w:val="00D326BA"/>
    <w:rsid w:val="00F0541F"/>
    <w:rsid w:val="00F05FFE"/>
    <w:rsid w:val="00F17342"/>
    <w:rsid w:val="00F4056D"/>
    <w:rsid w:val="00F41625"/>
    <w:rsid w:val="00F9505C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3D83"/>
  <w15:chartTrackingRefBased/>
  <w15:docId w15:val="{4B4EE3A9-FFB9-4D9E-A49C-650BDF33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2021-08-30T11:09:00Z</dcterms:created>
  <dcterms:modified xsi:type="dcterms:W3CDTF">2021-08-30T11:12:00Z</dcterms:modified>
</cp:coreProperties>
</file>