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34374E">
        <w:rPr>
          <w:rFonts w:ascii="Times New Roman" w:hAnsi="Times New Roman" w:cs="Times New Roman"/>
          <w:b/>
          <w:sz w:val="28"/>
          <w:szCs w:val="28"/>
        </w:rPr>
        <w:t>КОНОНЕНКА Дмитра Олександровича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5F50E0">
        <w:rPr>
          <w:rFonts w:ascii="Times New Roman" w:hAnsi="Times New Roman" w:cs="Times New Roman"/>
          <w:sz w:val="28"/>
          <w:szCs w:val="28"/>
        </w:rPr>
        <w:t xml:space="preserve">заступника начальника відділу </w:t>
      </w:r>
      <w:r w:rsidR="0034374E">
        <w:rPr>
          <w:rFonts w:ascii="Times New Roman" w:hAnsi="Times New Roman" w:cs="Times New Roman"/>
          <w:sz w:val="28"/>
          <w:szCs w:val="28"/>
        </w:rPr>
        <w:t>договірної та фінансово-економічної роботи управління формування та супроводження ДОЗ Департаменту військово-промислової політики</w:t>
      </w:r>
      <w:r w:rsidR="00814294">
        <w:rPr>
          <w:rFonts w:ascii="Times New Roman" w:hAnsi="Times New Roman" w:cs="Times New Roman"/>
          <w:sz w:val="28"/>
          <w:szCs w:val="28"/>
        </w:rPr>
        <w:t xml:space="preserve"> </w:t>
      </w:r>
      <w:r w:rsidR="000B6D7D">
        <w:rPr>
          <w:rFonts w:ascii="Times New Roman" w:hAnsi="Times New Roman" w:cs="Times New Roman"/>
          <w:sz w:val="28"/>
          <w:szCs w:val="28"/>
        </w:rPr>
        <w:t xml:space="preserve">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</w:t>
      </w:r>
      <w:r w:rsidR="003437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4374E">
        <w:rPr>
          <w:rFonts w:ascii="Times New Roman" w:hAnsi="Times New Roman" w:cs="Times New Roman"/>
          <w:sz w:val="28"/>
          <w:szCs w:val="28"/>
        </w:rPr>
        <w:t>Кононенка Д.О.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0B5E53"/>
    <w:rsid w:val="000B6D7D"/>
    <w:rsid w:val="002439E9"/>
    <w:rsid w:val="00255E5B"/>
    <w:rsid w:val="00276292"/>
    <w:rsid w:val="002C2FC7"/>
    <w:rsid w:val="0034374E"/>
    <w:rsid w:val="00393108"/>
    <w:rsid w:val="003D4E1C"/>
    <w:rsid w:val="004758C5"/>
    <w:rsid w:val="005A5DF3"/>
    <w:rsid w:val="005C7443"/>
    <w:rsid w:val="005E063B"/>
    <w:rsid w:val="005F50E0"/>
    <w:rsid w:val="005F6F0A"/>
    <w:rsid w:val="00736B77"/>
    <w:rsid w:val="007E637C"/>
    <w:rsid w:val="00814294"/>
    <w:rsid w:val="0082082B"/>
    <w:rsid w:val="00860BAA"/>
    <w:rsid w:val="008719AD"/>
    <w:rsid w:val="009F64EF"/>
    <w:rsid w:val="00A303D7"/>
    <w:rsid w:val="00A67D71"/>
    <w:rsid w:val="00BA6DD1"/>
    <w:rsid w:val="00BE087C"/>
    <w:rsid w:val="00C25154"/>
    <w:rsid w:val="00C36BA7"/>
    <w:rsid w:val="00C51FB5"/>
    <w:rsid w:val="00D14ECF"/>
    <w:rsid w:val="00D326BA"/>
    <w:rsid w:val="00F0541F"/>
    <w:rsid w:val="00F05FFE"/>
    <w:rsid w:val="00F4056D"/>
    <w:rsid w:val="00F41625"/>
    <w:rsid w:val="00F9505C"/>
    <w:rsid w:val="00FD1266"/>
    <w:rsid w:val="00FF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64964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2021-08-30T11:55:00Z</dcterms:created>
  <dcterms:modified xsi:type="dcterms:W3CDTF">2021-08-30T11:58:00Z</dcterms:modified>
</cp:coreProperties>
</file>