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19" w:rsidRPr="00536263" w:rsidRDefault="005A0224" w:rsidP="001161AC">
      <w:pPr>
        <w:pStyle w:val="1"/>
        <w:spacing w:before="71"/>
        <w:ind w:left="0" w:right="25" w:firstLine="709"/>
        <w:jc w:val="center"/>
        <w:rPr>
          <w:sz w:val="26"/>
          <w:szCs w:val="26"/>
        </w:rPr>
      </w:pPr>
      <w:r w:rsidRPr="00536263">
        <w:rPr>
          <w:sz w:val="26"/>
          <w:szCs w:val="26"/>
        </w:rPr>
        <w:t>АНАЛІЗ</w:t>
      </w:r>
      <w:r w:rsidRPr="00536263">
        <w:rPr>
          <w:spacing w:val="-3"/>
          <w:sz w:val="26"/>
          <w:szCs w:val="26"/>
        </w:rPr>
        <w:t xml:space="preserve"> </w:t>
      </w:r>
      <w:r w:rsidRPr="00536263">
        <w:rPr>
          <w:sz w:val="26"/>
          <w:szCs w:val="26"/>
        </w:rPr>
        <w:t>РЕГУЛЯТОРНОГО</w:t>
      </w:r>
      <w:r w:rsidRPr="00536263">
        <w:rPr>
          <w:spacing w:val="-2"/>
          <w:sz w:val="26"/>
          <w:szCs w:val="26"/>
        </w:rPr>
        <w:t xml:space="preserve"> </w:t>
      </w:r>
      <w:r w:rsidRPr="00536263">
        <w:rPr>
          <w:sz w:val="26"/>
          <w:szCs w:val="26"/>
        </w:rPr>
        <w:t>ВПЛИВУ</w:t>
      </w:r>
    </w:p>
    <w:p w:rsidR="00A003FA" w:rsidRPr="00536263" w:rsidRDefault="005A0224" w:rsidP="001161AC">
      <w:pPr>
        <w:ind w:right="25" w:firstLine="709"/>
        <w:jc w:val="center"/>
        <w:rPr>
          <w:b/>
          <w:sz w:val="26"/>
          <w:szCs w:val="26"/>
        </w:rPr>
      </w:pPr>
      <w:r w:rsidRPr="00536263">
        <w:rPr>
          <w:b/>
          <w:sz w:val="26"/>
          <w:szCs w:val="26"/>
        </w:rPr>
        <w:t xml:space="preserve">до </w:t>
      </w:r>
      <w:r w:rsidR="009401D9" w:rsidRPr="00536263">
        <w:rPr>
          <w:b/>
          <w:sz w:val="26"/>
          <w:szCs w:val="26"/>
        </w:rPr>
        <w:t>проекту Закону У</w:t>
      </w:r>
      <w:r w:rsidR="00A003FA" w:rsidRPr="00536263">
        <w:rPr>
          <w:b/>
          <w:sz w:val="26"/>
          <w:szCs w:val="26"/>
        </w:rPr>
        <w:t>країни</w:t>
      </w:r>
    </w:p>
    <w:p w:rsidR="00211C19" w:rsidRPr="00536263" w:rsidRDefault="00A003FA" w:rsidP="001161AC">
      <w:pPr>
        <w:ind w:right="25" w:firstLine="709"/>
        <w:jc w:val="center"/>
        <w:rPr>
          <w:b/>
          <w:sz w:val="26"/>
          <w:szCs w:val="26"/>
        </w:rPr>
      </w:pPr>
      <w:r w:rsidRPr="00536263">
        <w:rPr>
          <w:b/>
          <w:sz w:val="26"/>
          <w:szCs w:val="26"/>
        </w:rPr>
        <w:t xml:space="preserve">«Про державну промислову </w:t>
      </w:r>
      <w:r w:rsidR="009401D9" w:rsidRPr="00536263">
        <w:rPr>
          <w:b/>
          <w:sz w:val="26"/>
          <w:szCs w:val="26"/>
        </w:rPr>
        <w:t>політику</w:t>
      </w:r>
      <w:r w:rsidR="005A0224" w:rsidRPr="00536263">
        <w:rPr>
          <w:b/>
          <w:sz w:val="26"/>
          <w:szCs w:val="26"/>
        </w:rPr>
        <w:t>»</w:t>
      </w:r>
    </w:p>
    <w:p w:rsidR="00211C19" w:rsidRPr="00536263" w:rsidRDefault="00211C19" w:rsidP="001161AC">
      <w:pPr>
        <w:pStyle w:val="a3"/>
        <w:ind w:right="25" w:firstLine="709"/>
        <w:rPr>
          <w:b/>
          <w:sz w:val="26"/>
          <w:szCs w:val="26"/>
        </w:rPr>
      </w:pPr>
    </w:p>
    <w:p w:rsidR="00211C19" w:rsidRPr="00536263" w:rsidRDefault="005A0224" w:rsidP="001161AC">
      <w:pPr>
        <w:pStyle w:val="1"/>
        <w:ind w:left="0" w:right="25" w:firstLine="709"/>
        <w:jc w:val="center"/>
        <w:rPr>
          <w:sz w:val="26"/>
          <w:szCs w:val="26"/>
        </w:rPr>
      </w:pPr>
      <w:r w:rsidRPr="00536263">
        <w:rPr>
          <w:sz w:val="26"/>
          <w:szCs w:val="26"/>
        </w:rPr>
        <w:t>І.</w:t>
      </w:r>
      <w:r w:rsidRPr="00536263">
        <w:rPr>
          <w:spacing w:val="-4"/>
          <w:sz w:val="26"/>
          <w:szCs w:val="26"/>
        </w:rPr>
        <w:t xml:space="preserve"> </w:t>
      </w:r>
      <w:r w:rsidRPr="00536263">
        <w:rPr>
          <w:sz w:val="26"/>
          <w:szCs w:val="26"/>
        </w:rPr>
        <w:t>Визначення</w:t>
      </w:r>
      <w:r w:rsidRPr="00536263">
        <w:rPr>
          <w:spacing w:val="-3"/>
          <w:sz w:val="26"/>
          <w:szCs w:val="26"/>
        </w:rPr>
        <w:t xml:space="preserve"> </w:t>
      </w:r>
      <w:r w:rsidRPr="00536263">
        <w:rPr>
          <w:sz w:val="26"/>
          <w:szCs w:val="26"/>
        </w:rPr>
        <w:t>проблеми</w:t>
      </w:r>
    </w:p>
    <w:p w:rsidR="009401D9" w:rsidRPr="00536263" w:rsidRDefault="009401D9" w:rsidP="001161AC">
      <w:pPr>
        <w:pStyle w:val="a3"/>
        <w:spacing w:before="1"/>
        <w:ind w:right="25" w:firstLine="709"/>
        <w:jc w:val="both"/>
        <w:rPr>
          <w:b/>
          <w:sz w:val="26"/>
          <w:szCs w:val="26"/>
        </w:rPr>
      </w:pPr>
    </w:p>
    <w:p w:rsidR="009401D9" w:rsidRPr="00536263" w:rsidRDefault="009401D9" w:rsidP="001161AC">
      <w:pPr>
        <w:pStyle w:val="a3"/>
        <w:spacing w:before="1"/>
        <w:ind w:right="25" w:firstLine="709"/>
        <w:jc w:val="both"/>
        <w:rPr>
          <w:sz w:val="26"/>
          <w:szCs w:val="26"/>
        </w:rPr>
      </w:pPr>
      <w:r w:rsidRPr="00536263">
        <w:rPr>
          <w:sz w:val="26"/>
          <w:szCs w:val="26"/>
        </w:rPr>
        <w:t xml:space="preserve">Проєкт Закону України «Про державну промислову політику» (далі – </w:t>
      </w:r>
      <w:proofErr w:type="spellStart"/>
      <w:r w:rsidR="004D61BE">
        <w:rPr>
          <w:sz w:val="26"/>
          <w:szCs w:val="26"/>
        </w:rPr>
        <w:t>Законо</w:t>
      </w:r>
      <w:r w:rsidRPr="00536263">
        <w:rPr>
          <w:sz w:val="26"/>
          <w:szCs w:val="26"/>
        </w:rPr>
        <w:t>проєкт</w:t>
      </w:r>
      <w:proofErr w:type="spellEnd"/>
      <w:r w:rsidRPr="00536263">
        <w:rPr>
          <w:sz w:val="26"/>
          <w:szCs w:val="26"/>
        </w:rPr>
        <w:t>) розроблено з метою визначення деяких інструментів формування та здійснення реалізації державної промислової політики, заходів стимулювання діяльності у сфері промисловості, врегулювання правови</w:t>
      </w:r>
      <w:r w:rsidR="00A003FA" w:rsidRPr="00536263">
        <w:rPr>
          <w:sz w:val="26"/>
          <w:szCs w:val="26"/>
        </w:rPr>
        <w:t>х, організаційних та фінансових</w:t>
      </w:r>
      <w:r w:rsidRPr="00536263">
        <w:rPr>
          <w:sz w:val="26"/>
          <w:szCs w:val="26"/>
        </w:rPr>
        <w:t xml:space="preserve"> відносин, що виникають між суб’єктами різних форм власності, які здійснюють діяльність у сфері промисловості.</w:t>
      </w:r>
    </w:p>
    <w:p w:rsidR="009401D9" w:rsidRPr="00536263" w:rsidRDefault="009401D9" w:rsidP="001161AC">
      <w:pPr>
        <w:pStyle w:val="a3"/>
        <w:spacing w:before="1"/>
        <w:ind w:right="25" w:firstLine="709"/>
        <w:jc w:val="both"/>
        <w:rPr>
          <w:sz w:val="26"/>
          <w:szCs w:val="26"/>
        </w:rPr>
      </w:pPr>
      <w:r w:rsidRPr="00536263">
        <w:rPr>
          <w:sz w:val="26"/>
          <w:szCs w:val="26"/>
        </w:rPr>
        <w:t>В останні роки в Україні помітною є тенденція зниження частки виробництва промислової продукції високого технологічного рівня, головним чином через втрату частини підприємств на сході України та скорочення випуску товарів через відмову від російського ринку.</w:t>
      </w:r>
    </w:p>
    <w:p w:rsidR="009401D9" w:rsidRPr="00536263" w:rsidRDefault="009401D9" w:rsidP="001161AC">
      <w:pPr>
        <w:pStyle w:val="a3"/>
        <w:spacing w:before="1"/>
        <w:ind w:right="25" w:firstLine="709"/>
        <w:jc w:val="both"/>
        <w:rPr>
          <w:sz w:val="26"/>
          <w:szCs w:val="26"/>
        </w:rPr>
      </w:pPr>
      <w:r w:rsidRPr="00536263">
        <w:rPr>
          <w:sz w:val="26"/>
          <w:szCs w:val="26"/>
        </w:rPr>
        <w:t xml:space="preserve">В Україні частка </w:t>
      </w:r>
      <w:proofErr w:type="spellStart"/>
      <w:r w:rsidRPr="00536263">
        <w:rPr>
          <w:sz w:val="26"/>
          <w:szCs w:val="26"/>
        </w:rPr>
        <w:t>низькотехнологічного</w:t>
      </w:r>
      <w:proofErr w:type="spellEnd"/>
      <w:r w:rsidRPr="00536263">
        <w:rPr>
          <w:sz w:val="26"/>
          <w:szCs w:val="26"/>
        </w:rPr>
        <w:t xml:space="preserve"> виробництва залишається доволі високою, а темпи відтоку кваліфікованих кадрів за кордон стримують виробничі можливості багатьох підприємств. При цьому, на сьогоднішній день відсутня підтримка суб’єктів у сфері промисловості з боку держави та недержавних установ, що вимагає перегляду державної політики стимулювання їх розвитку та підтримки вітчизняних експортерів.</w:t>
      </w:r>
    </w:p>
    <w:p w:rsidR="009401D9" w:rsidRPr="00536263" w:rsidRDefault="009401D9" w:rsidP="001161AC">
      <w:pPr>
        <w:pStyle w:val="a3"/>
        <w:spacing w:before="1"/>
        <w:ind w:right="25" w:firstLine="709"/>
        <w:jc w:val="both"/>
        <w:rPr>
          <w:sz w:val="26"/>
          <w:szCs w:val="26"/>
        </w:rPr>
      </w:pPr>
      <w:r w:rsidRPr="00536263">
        <w:rPr>
          <w:sz w:val="26"/>
          <w:szCs w:val="26"/>
        </w:rPr>
        <w:t>Таким чином, інтеграція України в міжнародний економічний обмін рухається в напрямк</w:t>
      </w:r>
      <w:r w:rsidR="00F93E2C">
        <w:rPr>
          <w:sz w:val="26"/>
          <w:szCs w:val="26"/>
        </w:rPr>
        <w:t>у поступового закріплення</w:t>
      </w:r>
      <w:r w:rsidRPr="00536263">
        <w:rPr>
          <w:sz w:val="26"/>
          <w:szCs w:val="26"/>
        </w:rPr>
        <w:t xml:space="preserve"> статусу </w:t>
      </w:r>
      <w:r w:rsidR="00F93E2C">
        <w:rPr>
          <w:sz w:val="26"/>
          <w:szCs w:val="26"/>
        </w:rPr>
        <w:t>країни-</w:t>
      </w:r>
      <w:r w:rsidRPr="00536263">
        <w:rPr>
          <w:sz w:val="26"/>
          <w:szCs w:val="26"/>
        </w:rPr>
        <w:t xml:space="preserve">постачальника сировини та </w:t>
      </w:r>
      <w:proofErr w:type="spellStart"/>
      <w:r w:rsidRPr="00536263">
        <w:rPr>
          <w:sz w:val="26"/>
          <w:szCs w:val="26"/>
        </w:rPr>
        <w:t>низькотехнологічних</w:t>
      </w:r>
      <w:proofErr w:type="spellEnd"/>
      <w:r w:rsidRPr="00536263">
        <w:rPr>
          <w:sz w:val="26"/>
          <w:szCs w:val="26"/>
        </w:rPr>
        <w:t xml:space="preserve"> товарів, економіка якої зорієнтована на г</w:t>
      </w:r>
      <w:r w:rsidR="00F93E2C">
        <w:rPr>
          <w:sz w:val="26"/>
          <w:szCs w:val="26"/>
        </w:rPr>
        <w:t xml:space="preserve">алузі, що виробляють продукцію </w:t>
      </w:r>
      <w:r w:rsidRPr="00536263">
        <w:rPr>
          <w:sz w:val="26"/>
          <w:szCs w:val="26"/>
        </w:rPr>
        <w:t>з низькою доданою вартістю.</w:t>
      </w:r>
    </w:p>
    <w:p w:rsidR="009401D9" w:rsidRDefault="009401D9" w:rsidP="001161AC">
      <w:pPr>
        <w:pStyle w:val="a3"/>
        <w:spacing w:before="1"/>
        <w:ind w:right="25" w:firstLine="709"/>
        <w:jc w:val="both"/>
        <w:rPr>
          <w:sz w:val="26"/>
          <w:szCs w:val="26"/>
        </w:rPr>
      </w:pPr>
      <w:r w:rsidRPr="00536263">
        <w:rPr>
          <w:sz w:val="26"/>
          <w:szCs w:val="26"/>
        </w:rPr>
        <w:t>Інтегра</w:t>
      </w:r>
      <w:r w:rsidR="00F93E2C">
        <w:rPr>
          <w:sz w:val="26"/>
          <w:szCs w:val="26"/>
        </w:rPr>
        <w:t>ція України в європейський торго</w:t>
      </w:r>
      <w:r w:rsidRPr="00536263">
        <w:rPr>
          <w:sz w:val="26"/>
          <w:szCs w:val="26"/>
        </w:rPr>
        <w:t>вельний простір вимагає від українських підприємств нових підходів до ведення господарської діяльності, а від держави – запровадження стандартів сучасного корпоративного управління, що відповідає принципам Організації економічного співробітництва та розвитку у державному секторі промислового комплексу, в тому числі у стратегічних галузях промисловості; впровадження дієвих інструментів підтримки експортерів та стимулювання розвитку промисловості на інноваційні основі.</w:t>
      </w:r>
    </w:p>
    <w:p w:rsidR="00C233A2" w:rsidRPr="00536263" w:rsidRDefault="00C233A2" w:rsidP="00C233A2">
      <w:pPr>
        <w:pStyle w:val="a3"/>
        <w:spacing w:before="1"/>
        <w:ind w:right="25" w:firstLine="709"/>
        <w:jc w:val="both"/>
        <w:rPr>
          <w:sz w:val="26"/>
          <w:szCs w:val="26"/>
        </w:rPr>
      </w:pPr>
      <w:r>
        <w:rPr>
          <w:sz w:val="26"/>
          <w:szCs w:val="26"/>
        </w:rPr>
        <w:t>Основною проблемою</w:t>
      </w:r>
      <w:r w:rsidR="00F93E2C">
        <w:rPr>
          <w:sz w:val="26"/>
          <w:szCs w:val="26"/>
        </w:rPr>
        <w:t>,</w:t>
      </w:r>
      <w:r>
        <w:rPr>
          <w:sz w:val="26"/>
          <w:szCs w:val="26"/>
        </w:rPr>
        <w:t xml:space="preserve"> на розв’язання якої спрямований </w:t>
      </w:r>
      <w:proofErr w:type="spellStart"/>
      <w:r>
        <w:rPr>
          <w:sz w:val="26"/>
          <w:szCs w:val="26"/>
        </w:rPr>
        <w:t>Законопроєкт</w:t>
      </w:r>
      <w:proofErr w:type="spellEnd"/>
      <w:r w:rsidR="00F93E2C">
        <w:rPr>
          <w:sz w:val="26"/>
          <w:szCs w:val="26"/>
        </w:rPr>
        <w:t>, є</w:t>
      </w:r>
      <w:r>
        <w:rPr>
          <w:sz w:val="26"/>
          <w:szCs w:val="26"/>
        </w:rPr>
        <w:t xml:space="preserve"> відсутність механізму стимулювання </w:t>
      </w:r>
      <w:r w:rsidRPr="00536263">
        <w:rPr>
          <w:sz w:val="26"/>
          <w:szCs w:val="26"/>
        </w:rPr>
        <w:t>промислового серійного виробництва нової високотехнологічної продукції</w:t>
      </w:r>
      <w:r>
        <w:rPr>
          <w:sz w:val="26"/>
          <w:szCs w:val="26"/>
        </w:rPr>
        <w:t>,</w:t>
      </w:r>
      <w:r w:rsidRPr="00C233A2">
        <w:rPr>
          <w:sz w:val="26"/>
          <w:szCs w:val="26"/>
        </w:rPr>
        <w:t xml:space="preserve"> </w:t>
      </w:r>
      <w:r w:rsidRPr="00536263">
        <w:rPr>
          <w:sz w:val="26"/>
          <w:szCs w:val="26"/>
        </w:rPr>
        <w:t>створенню нових енергоефективних, екологічно безпечних виробництв та високопродуктивних робочих місць, і як наслідок, підвищенню конкурент</w:t>
      </w:r>
      <w:r w:rsidR="004E2278">
        <w:rPr>
          <w:sz w:val="26"/>
          <w:szCs w:val="26"/>
        </w:rPr>
        <w:t>оспроможності економіки та покра</w:t>
      </w:r>
      <w:r w:rsidRPr="00536263">
        <w:rPr>
          <w:sz w:val="26"/>
          <w:szCs w:val="26"/>
        </w:rPr>
        <w:t>щенню рівня життя громадян України.</w:t>
      </w:r>
    </w:p>
    <w:p w:rsidR="00C233A2" w:rsidRPr="00C233A2" w:rsidRDefault="00C233A2" w:rsidP="001161AC">
      <w:pPr>
        <w:pStyle w:val="a3"/>
        <w:spacing w:before="1"/>
        <w:ind w:right="25" w:firstLine="709"/>
        <w:jc w:val="both"/>
        <w:rPr>
          <w:sz w:val="26"/>
          <w:szCs w:val="26"/>
        </w:rPr>
      </w:pPr>
      <w:r>
        <w:rPr>
          <w:sz w:val="26"/>
          <w:szCs w:val="26"/>
        </w:rPr>
        <w:t>Причини виникнення проблеми:</w:t>
      </w:r>
    </w:p>
    <w:p w:rsidR="009401D9" w:rsidRPr="00536263" w:rsidRDefault="009401D9" w:rsidP="001161AC">
      <w:pPr>
        <w:pStyle w:val="a3"/>
        <w:spacing w:before="1"/>
        <w:ind w:right="25" w:firstLine="709"/>
        <w:jc w:val="both"/>
        <w:rPr>
          <w:sz w:val="26"/>
          <w:szCs w:val="26"/>
        </w:rPr>
      </w:pPr>
      <w:r w:rsidRPr="00536263">
        <w:rPr>
          <w:sz w:val="26"/>
          <w:szCs w:val="26"/>
        </w:rPr>
        <w:t>- відсутність державних цільових програм розвитку промисловості;</w:t>
      </w:r>
    </w:p>
    <w:p w:rsidR="009401D9" w:rsidRPr="00536263" w:rsidRDefault="009401D9" w:rsidP="001161AC">
      <w:pPr>
        <w:pStyle w:val="a3"/>
        <w:spacing w:before="1"/>
        <w:ind w:right="25" w:firstLine="709"/>
        <w:jc w:val="both"/>
        <w:rPr>
          <w:sz w:val="26"/>
          <w:szCs w:val="26"/>
        </w:rPr>
      </w:pPr>
      <w:r w:rsidRPr="00536263">
        <w:rPr>
          <w:sz w:val="26"/>
          <w:szCs w:val="26"/>
        </w:rPr>
        <w:t>- недостатня державна підтримка стратегічних підприємств державного сектору економіки;</w:t>
      </w:r>
    </w:p>
    <w:p w:rsidR="009401D9" w:rsidRPr="00536263" w:rsidRDefault="009401D9" w:rsidP="001161AC">
      <w:pPr>
        <w:pStyle w:val="a3"/>
        <w:spacing w:before="1"/>
        <w:ind w:right="25" w:firstLine="709"/>
        <w:jc w:val="both"/>
        <w:rPr>
          <w:sz w:val="26"/>
          <w:szCs w:val="26"/>
        </w:rPr>
      </w:pPr>
      <w:r w:rsidRPr="00536263">
        <w:rPr>
          <w:sz w:val="26"/>
          <w:szCs w:val="26"/>
        </w:rPr>
        <w:t>- відсутність реальної державної підтримки наукових установ галузевої спрямованості;</w:t>
      </w:r>
    </w:p>
    <w:p w:rsidR="009401D9" w:rsidRPr="00536263" w:rsidRDefault="009401D9" w:rsidP="001161AC">
      <w:pPr>
        <w:pStyle w:val="a3"/>
        <w:spacing w:before="1"/>
        <w:ind w:right="25" w:firstLine="709"/>
        <w:jc w:val="both"/>
        <w:rPr>
          <w:sz w:val="26"/>
          <w:szCs w:val="26"/>
        </w:rPr>
      </w:pPr>
      <w:r w:rsidRPr="00536263">
        <w:rPr>
          <w:sz w:val="26"/>
          <w:szCs w:val="26"/>
        </w:rPr>
        <w:t>- втрата конкурентоспроможності секторів виробництва через нездатність модернізувати виробництво, вчасно перейти на стандарти ЄС;</w:t>
      </w:r>
    </w:p>
    <w:p w:rsidR="009401D9" w:rsidRPr="00536263" w:rsidRDefault="009401D9" w:rsidP="001161AC">
      <w:pPr>
        <w:pStyle w:val="a3"/>
        <w:spacing w:before="1"/>
        <w:ind w:right="25" w:firstLine="709"/>
        <w:jc w:val="both"/>
        <w:rPr>
          <w:sz w:val="26"/>
          <w:szCs w:val="26"/>
        </w:rPr>
      </w:pPr>
      <w:r w:rsidRPr="00536263">
        <w:rPr>
          <w:sz w:val="26"/>
          <w:szCs w:val="26"/>
        </w:rPr>
        <w:t>- відплив кваліфікованої робочої сили за кордон;</w:t>
      </w:r>
    </w:p>
    <w:p w:rsidR="009401D9" w:rsidRPr="00536263" w:rsidRDefault="009401D9" w:rsidP="001161AC">
      <w:pPr>
        <w:pStyle w:val="a3"/>
        <w:spacing w:before="1"/>
        <w:ind w:right="25" w:firstLine="709"/>
        <w:jc w:val="both"/>
        <w:rPr>
          <w:sz w:val="26"/>
          <w:szCs w:val="26"/>
        </w:rPr>
      </w:pPr>
      <w:r w:rsidRPr="00536263">
        <w:rPr>
          <w:sz w:val="26"/>
          <w:szCs w:val="26"/>
        </w:rPr>
        <w:t>- технічна та технологічна відсталість багатьох промислових підприємств;</w:t>
      </w:r>
    </w:p>
    <w:p w:rsidR="009401D9" w:rsidRPr="00536263" w:rsidRDefault="009401D9" w:rsidP="001161AC">
      <w:pPr>
        <w:pStyle w:val="a3"/>
        <w:spacing w:before="1"/>
        <w:ind w:right="25" w:firstLine="709"/>
        <w:jc w:val="both"/>
        <w:rPr>
          <w:sz w:val="26"/>
          <w:szCs w:val="26"/>
        </w:rPr>
      </w:pPr>
      <w:r w:rsidRPr="00536263">
        <w:rPr>
          <w:sz w:val="26"/>
          <w:szCs w:val="26"/>
        </w:rPr>
        <w:t>- високий рівень зносу основних фондів;</w:t>
      </w:r>
    </w:p>
    <w:p w:rsidR="009401D9" w:rsidRPr="00536263" w:rsidRDefault="009401D9" w:rsidP="001161AC">
      <w:pPr>
        <w:pStyle w:val="a3"/>
        <w:spacing w:before="1"/>
        <w:ind w:right="25" w:firstLine="709"/>
        <w:jc w:val="both"/>
        <w:rPr>
          <w:sz w:val="26"/>
          <w:szCs w:val="26"/>
        </w:rPr>
      </w:pPr>
      <w:r w:rsidRPr="00536263">
        <w:rPr>
          <w:sz w:val="26"/>
          <w:szCs w:val="26"/>
        </w:rPr>
        <w:lastRenderedPageBreak/>
        <w:t>- обмеженість доступу підприємств до кредитних ресурсів;</w:t>
      </w:r>
    </w:p>
    <w:p w:rsidR="009401D9" w:rsidRPr="00536263" w:rsidRDefault="009401D9" w:rsidP="001161AC">
      <w:pPr>
        <w:pStyle w:val="a3"/>
        <w:spacing w:before="1"/>
        <w:ind w:right="25" w:firstLine="709"/>
        <w:jc w:val="both"/>
        <w:rPr>
          <w:sz w:val="26"/>
          <w:szCs w:val="26"/>
        </w:rPr>
      </w:pPr>
      <w:r w:rsidRPr="00536263">
        <w:rPr>
          <w:sz w:val="26"/>
          <w:szCs w:val="26"/>
        </w:rPr>
        <w:t>- відсутність ефективних економічних стимулів для оновлення основних фондів підприємств;</w:t>
      </w:r>
    </w:p>
    <w:p w:rsidR="009401D9" w:rsidRPr="00536263" w:rsidRDefault="009401D9" w:rsidP="001161AC">
      <w:pPr>
        <w:pStyle w:val="a3"/>
        <w:spacing w:before="1"/>
        <w:ind w:right="25" w:firstLine="709"/>
        <w:jc w:val="both"/>
        <w:rPr>
          <w:sz w:val="26"/>
          <w:szCs w:val="26"/>
        </w:rPr>
      </w:pPr>
      <w:r w:rsidRPr="00536263">
        <w:rPr>
          <w:sz w:val="26"/>
          <w:szCs w:val="26"/>
        </w:rPr>
        <w:t xml:space="preserve">- невідповідність виробничих </w:t>
      </w:r>
      <w:proofErr w:type="spellStart"/>
      <w:r w:rsidRPr="00536263">
        <w:rPr>
          <w:sz w:val="26"/>
          <w:szCs w:val="26"/>
        </w:rPr>
        <w:t>потужностей</w:t>
      </w:r>
      <w:proofErr w:type="spellEnd"/>
      <w:r w:rsidRPr="00536263">
        <w:rPr>
          <w:sz w:val="26"/>
          <w:szCs w:val="26"/>
        </w:rPr>
        <w:t xml:space="preserve"> промислових підприємств ємності</w:t>
      </w:r>
    </w:p>
    <w:p w:rsidR="009401D9" w:rsidRPr="00536263" w:rsidRDefault="009401D9" w:rsidP="001161AC">
      <w:pPr>
        <w:pStyle w:val="a3"/>
        <w:spacing w:before="1"/>
        <w:ind w:right="25" w:firstLine="709"/>
        <w:jc w:val="both"/>
        <w:rPr>
          <w:sz w:val="26"/>
          <w:szCs w:val="26"/>
        </w:rPr>
      </w:pPr>
      <w:r w:rsidRPr="00536263">
        <w:rPr>
          <w:sz w:val="26"/>
          <w:szCs w:val="26"/>
        </w:rPr>
        <w:t>внутрішнього ринку;</w:t>
      </w:r>
    </w:p>
    <w:p w:rsidR="009401D9" w:rsidRPr="00536263" w:rsidRDefault="009401D9" w:rsidP="001161AC">
      <w:pPr>
        <w:pStyle w:val="a3"/>
        <w:spacing w:before="1"/>
        <w:ind w:right="25" w:firstLine="709"/>
        <w:jc w:val="both"/>
        <w:rPr>
          <w:sz w:val="26"/>
          <w:szCs w:val="26"/>
        </w:rPr>
      </w:pPr>
      <w:r w:rsidRPr="00536263">
        <w:rPr>
          <w:sz w:val="26"/>
          <w:szCs w:val="26"/>
        </w:rPr>
        <w:t xml:space="preserve">- низький рівень переробки та висока </w:t>
      </w:r>
      <w:proofErr w:type="spellStart"/>
      <w:r w:rsidRPr="00536263">
        <w:rPr>
          <w:sz w:val="26"/>
          <w:szCs w:val="26"/>
        </w:rPr>
        <w:t>ресурсозатратність</w:t>
      </w:r>
      <w:proofErr w:type="spellEnd"/>
      <w:r w:rsidRPr="00536263">
        <w:rPr>
          <w:sz w:val="26"/>
          <w:szCs w:val="26"/>
        </w:rPr>
        <w:t xml:space="preserve"> виробництва;</w:t>
      </w:r>
    </w:p>
    <w:p w:rsidR="009401D9" w:rsidRPr="00536263" w:rsidRDefault="009401D9" w:rsidP="001161AC">
      <w:pPr>
        <w:pStyle w:val="a3"/>
        <w:spacing w:before="1"/>
        <w:ind w:right="25" w:firstLine="709"/>
        <w:jc w:val="both"/>
        <w:rPr>
          <w:sz w:val="26"/>
          <w:szCs w:val="26"/>
        </w:rPr>
      </w:pPr>
      <w:r w:rsidRPr="00536263">
        <w:rPr>
          <w:sz w:val="26"/>
          <w:szCs w:val="26"/>
        </w:rPr>
        <w:t>- високе екологічне навантаження;</w:t>
      </w:r>
    </w:p>
    <w:p w:rsidR="009401D9" w:rsidRPr="00536263" w:rsidRDefault="009401D9" w:rsidP="001161AC">
      <w:pPr>
        <w:pStyle w:val="a3"/>
        <w:spacing w:before="1"/>
        <w:ind w:right="25" w:firstLine="709"/>
        <w:jc w:val="both"/>
        <w:rPr>
          <w:sz w:val="26"/>
          <w:szCs w:val="26"/>
        </w:rPr>
      </w:pPr>
      <w:r w:rsidRPr="00536263">
        <w:rPr>
          <w:sz w:val="26"/>
          <w:szCs w:val="26"/>
        </w:rPr>
        <w:t>- несприятливий інвестиційний клімат.</w:t>
      </w:r>
    </w:p>
    <w:p w:rsidR="009401D9" w:rsidRPr="00536263" w:rsidRDefault="009401D9" w:rsidP="001161AC">
      <w:pPr>
        <w:pStyle w:val="a3"/>
        <w:spacing w:before="1"/>
        <w:ind w:right="25" w:firstLine="709"/>
        <w:jc w:val="both"/>
        <w:rPr>
          <w:sz w:val="26"/>
          <w:szCs w:val="26"/>
        </w:rPr>
      </w:pPr>
      <w:r w:rsidRPr="00536263">
        <w:rPr>
          <w:sz w:val="26"/>
          <w:szCs w:val="26"/>
        </w:rPr>
        <w:t xml:space="preserve">Прийняття </w:t>
      </w:r>
      <w:proofErr w:type="spellStart"/>
      <w:r w:rsidR="00B16ED6">
        <w:rPr>
          <w:sz w:val="26"/>
          <w:szCs w:val="26"/>
        </w:rPr>
        <w:t>Законопроєкту</w:t>
      </w:r>
      <w:proofErr w:type="spellEnd"/>
      <w:r w:rsidRPr="00536263">
        <w:rPr>
          <w:sz w:val="26"/>
          <w:szCs w:val="26"/>
        </w:rPr>
        <w:t xml:space="preserve"> дозволить змінити ситуацію, що склалася</w:t>
      </w:r>
      <w:r w:rsidR="00C233A2">
        <w:rPr>
          <w:sz w:val="26"/>
          <w:szCs w:val="26"/>
        </w:rPr>
        <w:t xml:space="preserve">, а також </w:t>
      </w:r>
      <w:r w:rsidR="00C233A2" w:rsidRPr="00536263">
        <w:rPr>
          <w:sz w:val="26"/>
          <w:szCs w:val="26"/>
        </w:rPr>
        <w:t>сприятиме активізації інвестиційної діяльності, зростанню обсягу прямих інвестицій до України</w:t>
      </w:r>
      <w:r w:rsidRPr="00536263">
        <w:rPr>
          <w:sz w:val="26"/>
          <w:szCs w:val="26"/>
        </w:rPr>
        <w:t>.</w:t>
      </w:r>
    </w:p>
    <w:p w:rsidR="009401D9" w:rsidRPr="00536263" w:rsidRDefault="00C233A2" w:rsidP="001161AC">
      <w:pPr>
        <w:pStyle w:val="a3"/>
        <w:spacing w:before="1"/>
        <w:ind w:right="25" w:firstLine="709"/>
        <w:jc w:val="both"/>
        <w:rPr>
          <w:sz w:val="26"/>
          <w:szCs w:val="26"/>
        </w:rPr>
      </w:pPr>
      <w:r>
        <w:rPr>
          <w:sz w:val="26"/>
          <w:szCs w:val="26"/>
        </w:rPr>
        <w:t>Реалізація</w:t>
      </w:r>
      <w:r w:rsidR="009401D9" w:rsidRPr="00536263">
        <w:rPr>
          <w:sz w:val="26"/>
          <w:szCs w:val="26"/>
        </w:rPr>
        <w:t xml:space="preserve"> матиме вплив на забезпечення захисту прав та інтересів суб’єктів господарювання, громадян і держави, розвиток регіонів, ринок праці та  рівень зайнятості населення.</w:t>
      </w:r>
    </w:p>
    <w:p w:rsidR="00211C19" w:rsidRPr="00536263" w:rsidRDefault="00C233A2" w:rsidP="001161AC">
      <w:pPr>
        <w:pStyle w:val="a3"/>
        <w:ind w:right="25" w:firstLine="709"/>
        <w:jc w:val="both"/>
        <w:rPr>
          <w:sz w:val="26"/>
          <w:szCs w:val="26"/>
        </w:rPr>
      </w:pPr>
      <w:r>
        <w:rPr>
          <w:sz w:val="26"/>
          <w:szCs w:val="26"/>
        </w:rPr>
        <w:t>Для вирішення проблеми</w:t>
      </w:r>
      <w:r w:rsidR="00364512">
        <w:rPr>
          <w:sz w:val="26"/>
          <w:szCs w:val="26"/>
        </w:rPr>
        <w:t>, зазначеної вище,</w:t>
      </w:r>
      <w:r w:rsidR="005A0224" w:rsidRPr="00536263">
        <w:rPr>
          <w:spacing w:val="1"/>
          <w:sz w:val="26"/>
          <w:szCs w:val="26"/>
        </w:rPr>
        <w:t xml:space="preserve"> </w:t>
      </w:r>
      <w:r w:rsidR="00F93E2C">
        <w:rPr>
          <w:spacing w:val="1"/>
          <w:sz w:val="26"/>
          <w:szCs w:val="26"/>
        </w:rPr>
        <w:t>необхідним є</w:t>
      </w:r>
      <w:r>
        <w:rPr>
          <w:spacing w:val="1"/>
          <w:sz w:val="26"/>
          <w:szCs w:val="26"/>
        </w:rPr>
        <w:t xml:space="preserve"> </w:t>
      </w:r>
      <w:r w:rsidR="009401D9" w:rsidRPr="00536263">
        <w:rPr>
          <w:sz w:val="26"/>
          <w:szCs w:val="26"/>
        </w:rPr>
        <w:t>прийняття</w:t>
      </w:r>
      <w:r w:rsidR="005A0224" w:rsidRPr="00536263">
        <w:rPr>
          <w:spacing w:val="-9"/>
          <w:sz w:val="26"/>
          <w:szCs w:val="26"/>
        </w:rPr>
        <w:t xml:space="preserve"> </w:t>
      </w:r>
      <w:r w:rsidR="005A0224" w:rsidRPr="00536263">
        <w:rPr>
          <w:sz w:val="26"/>
          <w:szCs w:val="26"/>
        </w:rPr>
        <w:t>Закону</w:t>
      </w:r>
      <w:r w:rsidR="005A0224" w:rsidRPr="00536263">
        <w:rPr>
          <w:spacing w:val="-4"/>
          <w:sz w:val="26"/>
          <w:szCs w:val="26"/>
        </w:rPr>
        <w:t xml:space="preserve"> </w:t>
      </w:r>
      <w:r w:rsidR="005A0224" w:rsidRPr="00536263">
        <w:rPr>
          <w:sz w:val="26"/>
          <w:szCs w:val="26"/>
        </w:rPr>
        <w:t>України</w:t>
      </w:r>
      <w:r w:rsidR="005A0224" w:rsidRPr="00536263">
        <w:rPr>
          <w:spacing w:val="2"/>
          <w:sz w:val="26"/>
          <w:szCs w:val="26"/>
        </w:rPr>
        <w:t xml:space="preserve"> </w:t>
      </w:r>
      <w:r w:rsidR="005A0224" w:rsidRPr="00536263">
        <w:rPr>
          <w:sz w:val="26"/>
          <w:szCs w:val="26"/>
        </w:rPr>
        <w:t>«Про</w:t>
      </w:r>
      <w:r w:rsidR="005A0224" w:rsidRPr="00536263">
        <w:rPr>
          <w:spacing w:val="-2"/>
          <w:sz w:val="26"/>
          <w:szCs w:val="26"/>
        </w:rPr>
        <w:t xml:space="preserve"> </w:t>
      </w:r>
      <w:r w:rsidR="005A0224" w:rsidRPr="00536263">
        <w:rPr>
          <w:sz w:val="26"/>
          <w:szCs w:val="26"/>
        </w:rPr>
        <w:t>державну</w:t>
      </w:r>
      <w:r w:rsidR="005A0224" w:rsidRPr="00536263">
        <w:rPr>
          <w:spacing w:val="-4"/>
          <w:sz w:val="26"/>
          <w:szCs w:val="26"/>
        </w:rPr>
        <w:t xml:space="preserve"> </w:t>
      </w:r>
      <w:r w:rsidR="009401D9" w:rsidRPr="00536263">
        <w:rPr>
          <w:sz w:val="26"/>
          <w:szCs w:val="26"/>
        </w:rPr>
        <w:t>промислову політику</w:t>
      </w:r>
      <w:r w:rsidR="005A0224" w:rsidRPr="00536263">
        <w:rPr>
          <w:sz w:val="26"/>
          <w:szCs w:val="26"/>
        </w:rPr>
        <w:t>».</w:t>
      </w:r>
      <w:r w:rsidRPr="00C233A2">
        <w:rPr>
          <w:sz w:val="26"/>
          <w:szCs w:val="26"/>
        </w:rPr>
        <w:t xml:space="preserve"> </w:t>
      </w:r>
    </w:p>
    <w:p w:rsidR="00211C19" w:rsidRDefault="005A0224" w:rsidP="001161AC">
      <w:pPr>
        <w:pStyle w:val="a3"/>
        <w:spacing w:after="9"/>
        <w:ind w:right="25" w:firstLine="709"/>
        <w:jc w:val="both"/>
        <w:rPr>
          <w:sz w:val="26"/>
          <w:szCs w:val="26"/>
        </w:rPr>
      </w:pPr>
      <w:r w:rsidRPr="00536263">
        <w:rPr>
          <w:sz w:val="26"/>
          <w:szCs w:val="26"/>
        </w:rPr>
        <w:t>Інформацію</w:t>
      </w:r>
      <w:r w:rsidRPr="00536263">
        <w:rPr>
          <w:spacing w:val="1"/>
          <w:sz w:val="26"/>
          <w:szCs w:val="26"/>
        </w:rPr>
        <w:t xml:space="preserve"> </w:t>
      </w:r>
      <w:r w:rsidRPr="00536263">
        <w:rPr>
          <w:sz w:val="26"/>
          <w:szCs w:val="26"/>
        </w:rPr>
        <w:t>про</w:t>
      </w:r>
      <w:r w:rsidRPr="00536263">
        <w:rPr>
          <w:spacing w:val="1"/>
          <w:sz w:val="26"/>
          <w:szCs w:val="26"/>
        </w:rPr>
        <w:t xml:space="preserve"> </w:t>
      </w:r>
      <w:r w:rsidRPr="00536263">
        <w:rPr>
          <w:sz w:val="26"/>
          <w:szCs w:val="26"/>
        </w:rPr>
        <w:t>основні</w:t>
      </w:r>
      <w:r w:rsidRPr="00536263">
        <w:rPr>
          <w:spacing w:val="1"/>
          <w:sz w:val="26"/>
          <w:szCs w:val="26"/>
        </w:rPr>
        <w:t xml:space="preserve"> </w:t>
      </w:r>
      <w:r w:rsidRPr="00536263">
        <w:rPr>
          <w:sz w:val="26"/>
          <w:szCs w:val="26"/>
        </w:rPr>
        <w:t>групи</w:t>
      </w:r>
      <w:r w:rsidRPr="00536263">
        <w:rPr>
          <w:spacing w:val="1"/>
          <w:sz w:val="26"/>
          <w:szCs w:val="26"/>
        </w:rPr>
        <w:t xml:space="preserve"> </w:t>
      </w:r>
      <w:r w:rsidRPr="00536263">
        <w:rPr>
          <w:sz w:val="26"/>
          <w:szCs w:val="26"/>
        </w:rPr>
        <w:t>(підгрупи),</w:t>
      </w:r>
      <w:r w:rsidRPr="00536263">
        <w:rPr>
          <w:spacing w:val="1"/>
          <w:sz w:val="26"/>
          <w:szCs w:val="26"/>
        </w:rPr>
        <w:t xml:space="preserve"> </w:t>
      </w:r>
      <w:r w:rsidRPr="00536263">
        <w:rPr>
          <w:sz w:val="26"/>
          <w:szCs w:val="26"/>
        </w:rPr>
        <w:t>на</w:t>
      </w:r>
      <w:r w:rsidRPr="00536263">
        <w:rPr>
          <w:spacing w:val="1"/>
          <w:sz w:val="26"/>
          <w:szCs w:val="26"/>
        </w:rPr>
        <w:t xml:space="preserve"> </w:t>
      </w:r>
      <w:r w:rsidRPr="00536263">
        <w:rPr>
          <w:sz w:val="26"/>
          <w:szCs w:val="26"/>
        </w:rPr>
        <w:t>які</w:t>
      </w:r>
      <w:r w:rsidRPr="00536263">
        <w:rPr>
          <w:spacing w:val="1"/>
          <w:sz w:val="26"/>
          <w:szCs w:val="26"/>
        </w:rPr>
        <w:t xml:space="preserve"> </w:t>
      </w:r>
      <w:r w:rsidRPr="00536263">
        <w:rPr>
          <w:sz w:val="26"/>
          <w:szCs w:val="26"/>
        </w:rPr>
        <w:t>проблема</w:t>
      </w:r>
      <w:r w:rsidRPr="00536263">
        <w:rPr>
          <w:spacing w:val="1"/>
          <w:sz w:val="26"/>
          <w:szCs w:val="26"/>
        </w:rPr>
        <w:t xml:space="preserve"> </w:t>
      </w:r>
      <w:r w:rsidRPr="00536263">
        <w:rPr>
          <w:sz w:val="26"/>
          <w:szCs w:val="26"/>
        </w:rPr>
        <w:t>справляє</w:t>
      </w:r>
      <w:r w:rsidRPr="00536263">
        <w:rPr>
          <w:spacing w:val="60"/>
          <w:sz w:val="26"/>
          <w:szCs w:val="26"/>
        </w:rPr>
        <w:t xml:space="preserve"> </w:t>
      </w:r>
      <w:r w:rsidRPr="00536263">
        <w:rPr>
          <w:sz w:val="26"/>
          <w:szCs w:val="26"/>
        </w:rPr>
        <w:t>негативний</w:t>
      </w:r>
      <w:r w:rsidRPr="00536263">
        <w:rPr>
          <w:spacing w:val="1"/>
          <w:sz w:val="26"/>
          <w:szCs w:val="26"/>
        </w:rPr>
        <w:t xml:space="preserve"> </w:t>
      </w:r>
      <w:r w:rsidRPr="00536263">
        <w:rPr>
          <w:sz w:val="26"/>
          <w:szCs w:val="26"/>
        </w:rPr>
        <w:t>вплив,</w:t>
      </w:r>
      <w:r w:rsidRPr="00536263">
        <w:rPr>
          <w:spacing w:val="-2"/>
          <w:sz w:val="26"/>
          <w:szCs w:val="26"/>
        </w:rPr>
        <w:t xml:space="preserve"> </w:t>
      </w:r>
      <w:r w:rsidRPr="00536263">
        <w:rPr>
          <w:sz w:val="26"/>
          <w:szCs w:val="26"/>
        </w:rPr>
        <w:t>наведено</w:t>
      </w:r>
      <w:r w:rsidRPr="00536263">
        <w:rPr>
          <w:spacing w:val="2"/>
          <w:sz w:val="26"/>
          <w:szCs w:val="26"/>
        </w:rPr>
        <w:t xml:space="preserve"> </w:t>
      </w:r>
      <w:r w:rsidRPr="00536263">
        <w:rPr>
          <w:sz w:val="26"/>
          <w:szCs w:val="26"/>
        </w:rPr>
        <w:t>у</w:t>
      </w:r>
      <w:r w:rsidRPr="00536263">
        <w:rPr>
          <w:spacing w:val="-4"/>
          <w:sz w:val="26"/>
          <w:szCs w:val="26"/>
        </w:rPr>
        <w:t xml:space="preserve"> </w:t>
      </w:r>
      <w:r w:rsidRPr="00536263">
        <w:rPr>
          <w:sz w:val="26"/>
          <w:szCs w:val="26"/>
        </w:rPr>
        <w:t>таблиці.</w:t>
      </w:r>
    </w:p>
    <w:p w:rsidR="00536263" w:rsidRPr="00536263" w:rsidRDefault="00536263" w:rsidP="001161AC">
      <w:pPr>
        <w:pStyle w:val="a3"/>
        <w:spacing w:after="9"/>
        <w:ind w:right="25" w:firstLine="709"/>
        <w:jc w:val="both"/>
        <w:rPr>
          <w:sz w:val="26"/>
          <w:szCs w:val="26"/>
        </w:rPr>
      </w:pPr>
    </w:p>
    <w:tbl>
      <w:tblPr>
        <w:tblStyle w:val="TableNormal"/>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124"/>
        <w:gridCol w:w="1134"/>
      </w:tblGrid>
      <w:tr w:rsidR="00211C19" w:rsidRPr="00536263" w:rsidTr="002158EB">
        <w:trPr>
          <w:trHeight w:val="275"/>
        </w:trPr>
        <w:tc>
          <w:tcPr>
            <w:tcW w:w="7513" w:type="dxa"/>
          </w:tcPr>
          <w:p w:rsidR="00211C19" w:rsidRPr="00536263" w:rsidRDefault="005A0224" w:rsidP="001161AC">
            <w:pPr>
              <w:pStyle w:val="TableParagraph"/>
              <w:spacing w:line="256" w:lineRule="exact"/>
              <w:ind w:left="0" w:right="25" w:firstLine="709"/>
              <w:jc w:val="center"/>
              <w:rPr>
                <w:sz w:val="24"/>
                <w:szCs w:val="24"/>
              </w:rPr>
            </w:pPr>
            <w:r w:rsidRPr="00536263">
              <w:rPr>
                <w:sz w:val="24"/>
                <w:szCs w:val="24"/>
              </w:rPr>
              <w:t>Групи</w:t>
            </w:r>
            <w:r w:rsidRPr="00536263">
              <w:rPr>
                <w:spacing w:val="-5"/>
                <w:sz w:val="24"/>
                <w:szCs w:val="24"/>
              </w:rPr>
              <w:t xml:space="preserve"> </w:t>
            </w:r>
            <w:r w:rsidRPr="00536263">
              <w:rPr>
                <w:sz w:val="24"/>
                <w:szCs w:val="24"/>
              </w:rPr>
              <w:t>(підгрупи)</w:t>
            </w:r>
          </w:p>
        </w:tc>
        <w:tc>
          <w:tcPr>
            <w:tcW w:w="1124" w:type="dxa"/>
          </w:tcPr>
          <w:p w:rsidR="00211C19" w:rsidRPr="00536263" w:rsidRDefault="005A0224" w:rsidP="00F54F15">
            <w:pPr>
              <w:pStyle w:val="TableParagraph"/>
              <w:spacing w:line="256" w:lineRule="exact"/>
              <w:ind w:right="25"/>
              <w:jc w:val="center"/>
              <w:rPr>
                <w:sz w:val="24"/>
                <w:szCs w:val="24"/>
              </w:rPr>
            </w:pPr>
            <w:r w:rsidRPr="00536263">
              <w:rPr>
                <w:sz w:val="24"/>
                <w:szCs w:val="24"/>
              </w:rPr>
              <w:t>Так</w:t>
            </w:r>
          </w:p>
        </w:tc>
        <w:tc>
          <w:tcPr>
            <w:tcW w:w="1134" w:type="dxa"/>
          </w:tcPr>
          <w:p w:rsidR="00211C19" w:rsidRPr="00536263" w:rsidRDefault="005A0224" w:rsidP="00F54F15">
            <w:pPr>
              <w:pStyle w:val="TableParagraph"/>
              <w:spacing w:line="256" w:lineRule="exact"/>
              <w:ind w:right="25"/>
              <w:jc w:val="center"/>
              <w:rPr>
                <w:sz w:val="24"/>
                <w:szCs w:val="24"/>
              </w:rPr>
            </w:pPr>
            <w:r w:rsidRPr="00536263">
              <w:rPr>
                <w:sz w:val="24"/>
                <w:szCs w:val="24"/>
              </w:rPr>
              <w:t>Ні</w:t>
            </w:r>
          </w:p>
        </w:tc>
      </w:tr>
      <w:tr w:rsidR="00211C19" w:rsidRPr="00536263" w:rsidTr="002158EB">
        <w:trPr>
          <w:trHeight w:val="275"/>
        </w:trPr>
        <w:tc>
          <w:tcPr>
            <w:tcW w:w="7513" w:type="dxa"/>
          </w:tcPr>
          <w:p w:rsidR="00211C19" w:rsidRPr="00536263" w:rsidRDefault="005A0224" w:rsidP="001161AC">
            <w:pPr>
              <w:pStyle w:val="TableParagraph"/>
              <w:spacing w:line="256" w:lineRule="exact"/>
              <w:ind w:left="0" w:right="25" w:firstLine="709"/>
              <w:rPr>
                <w:sz w:val="24"/>
                <w:szCs w:val="24"/>
              </w:rPr>
            </w:pPr>
            <w:r w:rsidRPr="00536263">
              <w:rPr>
                <w:sz w:val="24"/>
                <w:szCs w:val="24"/>
              </w:rPr>
              <w:t>Громадяни</w:t>
            </w:r>
          </w:p>
        </w:tc>
        <w:tc>
          <w:tcPr>
            <w:tcW w:w="1124" w:type="dxa"/>
          </w:tcPr>
          <w:p w:rsidR="00211C19" w:rsidRPr="00536263" w:rsidRDefault="00211C19" w:rsidP="00F54F15">
            <w:pPr>
              <w:pStyle w:val="TableParagraph"/>
              <w:spacing w:line="240" w:lineRule="auto"/>
              <w:ind w:left="0" w:right="25" w:firstLine="709"/>
              <w:rPr>
                <w:sz w:val="24"/>
                <w:szCs w:val="24"/>
              </w:rPr>
            </w:pPr>
          </w:p>
        </w:tc>
        <w:tc>
          <w:tcPr>
            <w:tcW w:w="1134" w:type="dxa"/>
          </w:tcPr>
          <w:p w:rsidR="00211C19" w:rsidRPr="00536263" w:rsidRDefault="00F54F15" w:rsidP="00F54F15">
            <w:pPr>
              <w:pStyle w:val="TableParagraph"/>
              <w:spacing w:line="256" w:lineRule="exact"/>
              <w:ind w:right="25"/>
              <w:jc w:val="center"/>
              <w:rPr>
                <w:sz w:val="24"/>
                <w:szCs w:val="24"/>
              </w:rPr>
            </w:pPr>
            <w:r>
              <w:rPr>
                <w:sz w:val="24"/>
                <w:szCs w:val="24"/>
              </w:rPr>
              <w:t>ні</w:t>
            </w:r>
          </w:p>
        </w:tc>
      </w:tr>
      <w:tr w:rsidR="00211C19" w:rsidRPr="00536263" w:rsidTr="002158EB">
        <w:trPr>
          <w:trHeight w:val="278"/>
        </w:trPr>
        <w:tc>
          <w:tcPr>
            <w:tcW w:w="7513" w:type="dxa"/>
          </w:tcPr>
          <w:p w:rsidR="00211C19" w:rsidRPr="00536263" w:rsidRDefault="005A0224" w:rsidP="001161AC">
            <w:pPr>
              <w:pStyle w:val="TableParagraph"/>
              <w:spacing w:line="258" w:lineRule="exact"/>
              <w:ind w:left="0" w:right="25" w:firstLine="709"/>
              <w:rPr>
                <w:sz w:val="24"/>
                <w:szCs w:val="24"/>
              </w:rPr>
            </w:pPr>
            <w:r w:rsidRPr="00536263">
              <w:rPr>
                <w:sz w:val="24"/>
                <w:szCs w:val="24"/>
              </w:rPr>
              <w:t>Держава</w:t>
            </w:r>
          </w:p>
        </w:tc>
        <w:tc>
          <w:tcPr>
            <w:tcW w:w="1124" w:type="dxa"/>
          </w:tcPr>
          <w:p w:rsidR="00211C19" w:rsidRPr="00536263" w:rsidRDefault="00F54F15" w:rsidP="00F54F15">
            <w:pPr>
              <w:pStyle w:val="TableParagraph"/>
              <w:spacing w:line="258" w:lineRule="exact"/>
              <w:ind w:right="25"/>
              <w:jc w:val="center"/>
              <w:rPr>
                <w:sz w:val="24"/>
                <w:szCs w:val="24"/>
              </w:rPr>
            </w:pPr>
            <w:r>
              <w:rPr>
                <w:sz w:val="24"/>
                <w:szCs w:val="24"/>
              </w:rPr>
              <w:t>так</w:t>
            </w:r>
          </w:p>
        </w:tc>
        <w:tc>
          <w:tcPr>
            <w:tcW w:w="1134" w:type="dxa"/>
          </w:tcPr>
          <w:p w:rsidR="00211C19" w:rsidRPr="00536263" w:rsidRDefault="00211C19" w:rsidP="00F54F15">
            <w:pPr>
              <w:pStyle w:val="TableParagraph"/>
              <w:spacing w:line="240" w:lineRule="auto"/>
              <w:ind w:left="0" w:right="25" w:firstLine="709"/>
              <w:jc w:val="center"/>
              <w:rPr>
                <w:sz w:val="24"/>
                <w:szCs w:val="24"/>
              </w:rPr>
            </w:pPr>
          </w:p>
        </w:tc>
      </w:tr>
      <w:tr w:rsidR="00211C19" w:rsidRPr="00536263" w:rsidTr="002158EB">
        <w:trPr>
          <w:trHeight w:val="275"/>
        </w:trPr>
        <w:tc>
          <w:tcPr>
            <w:tcW w:w="7513" w:type="dxa"/>
          </w:tcPr>
          <w:p w:rsidR="00211C19" w:rsidRPr="00536263" w:rsidRDefault="005A0224" w:rsidP="001161AC">
            <w:pPr>
              <w:pStyle w:val="TableParagraph"/>
              <w:spacing w:line="256" w:lineRule="exact"/>
              <w:ind w:left="0" w:right="25" w:firstLine="709"/>
              <w:rPr>
                <w:sz w:val="24"/>
                <w:szCs w:val="24"/>
              </w:rPr>
            </w:pPr>
            <w:r w:rsidRPr="00536263">
              <w:rPr>
                <w:sz w:val="24"/>
                <w:szCs w:val="24"/>
              </w:rPr>
              <w:t>Суб'єкти</w:t>
            </w:r>
            <w:r w:rsidRPr="00D41951">
              <w:rPr>
                <w:sz w:val="24"/>
                <w:szCs w:val="24"/>
              </w:rPr>
              <w:t xml:space="preserve"> </w:t>
            </w:r>
            <w:r w:rsidRPr="00536263">
              <w:rPr>
                <w:sz w:val="24"/>
                <w:szCs w:val="24"/>
              </w:rPr>
              <w:t>господарювання,</w:t>
            </w:r>
          </w:p>
        </w:tc>
        <w:tc>
          <w:tcPr>
            <w:tcW w:w="1124" w:type="dxa"/>
          </w:tcPr>
          <w:p w:rsidR="00211C19" w:rsidRPr="00536263" w:rsidRDefault="00F54F15" w:rsidP="00F54F15">
            <w:pPr>
              <w:pStyle w:val="TableParagraph"/>
              <w:spacing w:line="256" w:lineRule="exact"/>
              <w:ind w:right="25"/>
              <w:jc w:val="center"/>
              <w:rPr>
                <w:sz w:val="24"/>
                <w:szCs w:val="24"/>
              </w:rPr>
            </w:pPr>
            <w:r>
              <w:rPr>
                <w:sz w:val="24"/>
                <w:szCs w:val="24"/>
              </w:rPr>
              <w:t>так</w:t>
            </w:r>
          </w:p>
        </w:tc>
        <w:tc>
          <w:tcPr>
            <w:tcW w:w="1134" w:type="dxa"/>
          </w:tcPr>
          <w:p w:rsidR="00211C19" w:rsidRPr="00536263" w:rsidRDefault="00211C19" w:rsidP="00F54F15">
            <w:pPr>
              <w:pStyle w:val="TableParagraph"/>
              <w:spacing w:line="240" w:lineRule="auto"/>
              <w:ind w:left="0" w:right="25" w:firstLine="709"/>
              <w:jc w:val="center"/>
              <w:rPr>
                <w:sz w:val="24"/>
                <w:szCs w:val="24"/>
              </w:rPr>
            </w:pPr>
          </w:p>
        </w:tc>
      </w:tr>
      <w:tr w:rsidR="00211C19" w:rsidRPr="00536263" w:rsidTr="002158EB">
        <w:trPr>
          <w:trHeight w:val="275"/>
        </w:trPr>
        <w:tc>
          <w:tcPr>
            <w:tcW w:w="7513" w:type="dxa"/>
          </w:tcPr>
          <w:p w:rsidR="00211C19" w:rsidRPr="00536263" w:rsidRDefault="005A0224" w:rsidP="001161AC">
            <w:pPr>
              <w:pStyle w:val="TableParagraph"/>
              <w:spacing w:line="256" w:lineRule="exact"/>
              <w:ind w:left="0" w:right="25" w:firstLine="709"/>
              <w:rPr>
                <w:sz w:val="24"/>
                <w:szCs w:val="24"/>
              </w:rPr>
            </w:pPr>
            <w:r w:rsidRPr="00536263">
              <w:rPr>
                <w:sz w:val="24"/>
                <w:szCs w:val="24"/>
              </w:rPr>
              <w:t>у</w:t>
            </w:r>
            <w:r w:rsidRPr="00D41951">
              <w:rPr>
                <w:sz w:val="24"/>
                <w:szCs w:val="24"/>
              </w:rPr>
              <w:t xml:space="preserve"> </w:t>
            </w:r>
            <w:r w:rsidRPr="00536263">
              <w:rPr>
                <w:sz w:val="24"/>
                <w:szCs w:val="24"/>
              </w:rPr>
              <w:t>тому</w:t>
            </w:r>
            <w:r w:rsidRPr="00D41951">
              <w:rPr>
                <w:sz w:val="24"/>
                <w:szCs w:val="24"/>
              </w:rPr>
              <w:t xml:space="preserve"> </w:t>
            </w:r>
            <w:r w:rsidRPr="00536263">
              <w:rPr>
                <w:sz w:val="24"/>
                <w:szCs w:val="24"/>
              </w:rPr>
              <w:t>числі</w:t>
            </w:r>
            <w:r w:rsidRPr="00D41951">
              <w:rPr>
                <w:sz w:val="24"/>
                <w:szCs w:val="24"/>
              </w:rPr>
              <w:t xml:space="preserve"> </w:t>
            </w:r>
            <w:r w:rsidRPr="00536263">
              <w:rPr>
                <w:sz w:val="24"/>
                <w:szCs w:val="24"/>
              </w:rPr>
              <w:t>суб'єкти</w:t>
            </w:r>
            <w:r w:rsidRPr="00D41951">
              <w:rPr>
                <w:sz w:val="24"/>
                <w:szCs w:val="24"/>
              </w:rPr>
              <w:t xml:space="preserve"> </w:t>
            </w:r>
            <w:r w:rsidRPr="00536263">
              <w:rPr>
                <w:sz w:val="24"/>
                <w:szCs w:val="24"/>
              </w:rPr>
              <w:t>малого</w:t>
            </w:r>
            <w:r w:rsidRPr="00D41951">
              <w:rPr>
                <w:sz w:val="24"/>
                <w:szCs w:val="24"/>
              </w:rPr>
              <w:t xml:space="preserve"> </w:t>
            </w:r>
            <w:r w:rsidRPr="00536263">
              <w:rPr>
                <w:sz w:val="24"/>
                <w:szCs w:val="24"/>
              </w:rPr>
              <w:t>підприємництва</w:t>
            </w:r>
          </w:p>
        </w:tc>
        <w:tc>
          <w:tcPr>
            <w:tcW w:w="1124" w:type="dxa"/>
          </w:tcPr>
          <w:p w:rsidR="00211C19" w:rsidRPr="00536263" w:rsidRDefault="00F54F15" w:rsidP="00F54F15">
            <w:pPr>
              <w:pStyle w:val="TableParagraph"/>
              <w:spacing w:line="256" w:lineRule="exact"/>
              <w:ind w:right="25"/>
              <w:jc w:val="center"/>
              <w:rPr>
                <w:sz w:val="24"/>
                <w:szCs w:val="24"/>
              </w:rPr>
            </w:pPr>
            <w:r>
              <w:rPr>
                <w:sz w:val="24"/>
                <w:szCs w:val="24"/>
              </w:rPr>
              <w:t>так</w:t>
            </w:r>
          </w:p>
        </w:tc>
        <w:tc>
          <w:tcPr>
            <w:tcW w:w="1134" w:type="dxa"/>
          </w:tcPr>
          <w:p w:rsidR="00211C19" w:rsidRPr="00536263" w:rsidRDefault="00211C19" w:rsidP="00F54F15">
            <w:pPr>
              <w:pStyle w:val="TableParagraph"/>
              <w:spacing w:line="240" w:lineRule="auto"/>
              <w:ind w:left="0" w:right="25" w:firstLine="709"/>
              <w:jc w:val="center"/>
              <w:rPr>
                <w:sz w:val="24"/>
                <w:szCs w:val="24"/>
              </w:rPr>
            </w:pPr>
          </w:p>
        </w:tc>
      </w:tr>
    </w:tbl>
    <w:p w:rsidR="00211C19" w:rsidRPr="00536263" w:rsidRDefault="00211C19" w:rsidP="001161AC">
      <w:pPr>
        <w:pStyle w:val="a3"/>
        <w:spacing w:before="3"/>
        <w:ind w:right="25" w:firstLine="709"/>
        <w:rPr>
          <w:sz w:val="26"/>
          <w:szCs w:val="26"/>
        </w:rPr>
      </w:pPr>
    </w:p>
    <w:p w:rsidR="00A003FA" w:rsidRPr="00536263" w:rsidRDefault="00F93E2C" w:rsidP="001161AC">
      <w:pPr>
        <w:pStyle w:val="a3"/>
        <w:ind w:right="25" w:firstLine="709"/>
        <w:jc w:val="both"/>
        <w:rPr>
          <w:sz w:val="26"/>
          <w:szCs w:val="26"/>
        </w:rPr>
      </w:pPr>
      <w:r>
        <w:rPr>
          <w:sz w:val="26"/>
          <w:szCs w:val="26"/>
        </w:rPr>
        <w:t>Проблему не можна вирішити з</w:t>
      </w:r>
      <w:r w:rsidR="005A0224" w:rsidRPr="00536263">
        <w:rPr>
          <w:sz w:val="26"/>
          <w:szCs w:val="26"/>
        </w:rPr>
        <w:t xml:space="preserve"> допомогою ринкових механізмів, оскільки її</w:t>
      </w:r>
      <w:r w:rsidR="005A0224" w:rsidRPr="00536263">
        <w:rPr>
          <w:spacing w:val="1"/>
          <w:sz w:val="26"/>
          <w:szCs w:val="26"/>
        </w:rPr>
        <w:t xml:space="preserve"> </w:t>
      </w:r>
      <w:r w:rsidR="005A0224" w:rsidRPr="00536263">
        <w:rPr>
          <w:sz w:val="26"/>
          <w:szCs w:val="26"/>
        </w:rPr>
        <w:t>вирішення можливо д</w:t>
      </w:r>
      <w:r w:rsidR="00A003FA" w:rsidRPr="00536263">
        <w:rPr>
          <w:sz w:val="26"/>
          <w:szCs w:val="26"/>
        </w:rPr>
        <w:t>осягнути лише шляхом</w:t>
      </w:r>
      <w:r w:rsidR="005A0224" w:rsidRPr="00536263">
        <w:rPr>
          <w:spacing w:val="1"/>
          <w:sz w:val="26"/>
          <w:szCs w:val="26"/>
        </w:rPr>
        <w:t xml:space="preserve"> </w:t>
      </w:r>
      <w:r w:rsidR="005A0224" w:rsidRPr="00536263">
        <w:rPr>
          <w:sz w:val="26"/>
          <w:szCs w:val="26"/>
        </w:rPr>
        <w:t>доповнення</w:t>
      </w:r>
      <w:r w:rsidR="00A003FA" w:rsidRPr="00536263">
        <w:rPr>
          <w:sz w:val="26"/>
          <w:szCs w:val="26"/>
        </w:rPr>
        <w:t xml:space="preserve"> чинного законодавства</w:t>
      </w:r>
      <w:r w:rsidR="005A0224" w:rsidRPr="00536263">
        <w:rPr>
          <w:sz w:val="26"/>
          <w:szCs w:val="26"/>
        </w:rPr>
        <w:t>,</w:t>
      </w:r>
      <w:r w:rsidR="005A0224" w:rsidRPr="00536263">
        <w:rPr>
          <w:spacing w:val="1"/>
          <w:sz w:val="26"/>
          <w:szCs w:val="26"/>
        </w:rPr>
        <w:t xml:space="preserve"> </w:t>
      </w:r>
      <w:r>
        <w:rPr>
          <w:spacing w:val="1"/>
          <w:sz w:val="26"/>
          <w:szCs w:val="26"/>
        </w:rPr>
        <w:t>для</w:t>
      </w:r>
      <w:r w:rsidR="005A0224" w:rsidRPr="00536263">
        <w:rPr>
          <w:spacing w:val="1"/>
          <w:sz w:val="26"/>
          <w:szCs w:val="26"/>
        </w:rPr>
        <w:t xml:space="preserve"> </w:t>
      </w:r>
      <w:r w:rsidR="005A0224" w:rsidRPr="00536263">
        <w:rPr>
          <w:sz w:val="26"/>
          <w:szCs w:val="26"/>
        </w:rPr>
        <w:t>створення</w:t>
      </w:r>
      <w:r w:rsidR="005A0224" w:rsidRPr="00536263">
        <w:rPr>
          <w:spacing w:val="1"/>
          <w:sz w:val="26"/>
          <w:szCs w:val="26"/>
        </w:rPr>
        <w:t xml:space="preserve"> </w:t>
      </w:r>
      <w:r w:rsidR="005A0224" w:rsidRPr="00536263">
        <w:rPr>
          <w:sz w:val="26"/>
          <w:szCs w:val="26"/>
        </w:rPr>
        <w:t>ефективного</w:t>
      </w:r>
      <w:r w:rsidR="005A0224" w:rsidRPr="00536263">
        <w:rPr>
          <w:spacing w:val="1"/>
          <w:sz w:val="26"/>
          <w:szCs w:val="26"/>
        </w:rPr>
        <w:t xml:space="preserve"> </w:t>
      </w:r>
      <w:r w:rsidR="005A0224" w:rsidRPr="00536263">
        <w:rPr>
          <w:sz w:val="26"/>
          <w:szCs w:val="26"/>
        </w:rPr>
        <w:t>правового</w:t>
      </w:r>
      <w:r w:rsidR="005A0224" w:rsidRPr="00536263">
        <w:rPr>
          <w:spacing w:val="1"/>
          <w:sz w:val="26"/>
          <w:szCs w:val="26"/>
        </w:rPr>
        <w:t xml:space="preserve"> </w:t>
      </w:r>
      <w:r w:rsidR="005A0224" w:rsidRPr="00536263">
        <w:rPr>
          <w:sz w:val="26"/>
          <w:szCs w:val="26"/>
        </w:rPr>
        <w:t>забезпечення</w:t>
      </w:r>
      <w:r w:rsidR="00A003FA" w:rsidRPr="00536263">
        <w:rPr>
          <w:spacing w:val="1"/>
          <w:sz w:val="26"/>
          <w:szCs w:val="26"/>
        </w:rPr>
        <w:t>, що</w:t>
      </w:r>
      <w:r w:rsidR="00A003FA" w:rsidRPr="00536263">
        <w:rPr>
          <w:sz w:val="26"/>
          <w:szCs w:val="26"/>
        </w:rPr>
        <w:t xml:space="preserve"> сприятиме активізації інвестиційної діяльності, зростанню обсягу прямих інвестицій до України, стимулюванню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робочих місць, і як наслідок, підвищенню конкурентоспроможності економ</w:t>
      </w:r>
      <w:r>
        <w:rPr>
          <w:sz w:val="26"/>
          <w:szCs w:val="26"/>
        </w:rPr>
        <w:t>іки та покращенню</w:t>
      </w:r>
      <w:r w:rsidR="00A003FA" w:rsidRPr="00536263">
        <w:rPr>
          <w:sz w:val="26"/>
          <w:szCs w:val="26"/>
        </w:rPr>
        <w:t xml:space="preserve"> рівня життя громадян України.</w:t>
      </w:r>
    </w:p>
    <w:p w:rsidR="001F258C" w:rsidRPr="00536263" w:rsidRDefault="001161AC" w:rsidP="00697B67">
      <w:pPr>
        <w:ind w:right="25" w:firstLine="709"/>
        <w:jc w:val="both"/>
        <w:rPr>
          <w:sz w:val="26"/>
          <w:szCs w:val="26"/>
        </w:rPr>
      </w:pPr>
      <w:r w:rsidRPr="00536263">
        <w:rPr>
          <w:sz w:val="26"/>
          <w:szCs w:val="26"/>
        </w:rPr>
        <w:t>Суспільні відносини, д</w:t>
      </w:r>
      <w:r w:rsidR="00B16ED6">
        <w:rPr>
          <w:sz w:val="26"/>
          <w:szCs w:val="26"/>
        </w:rPr>
        <w:t xml:space="preserve">отичні до сфери дії </w:t>
      </w:r>
      <w:proofErr w:type="spellStart"/>
      <w:r w:rsidR="00B16ED6">
        <w:rPr>
          <w:sz w:val="26"/>
          <w:szCs w:val="26"/>
        </w:rPr>
        <w:t>Законопроєкту</w:t>
      </w:r>
      <w:proofErr w:type="spellEnd"/>
      <w:r w:rsidRPr="00536263">
        <w:rPr>
          <w:sz w:val="26"/>
          <w:szCs w:val="26"/>
        </w:rPr>
        <w:t>, регулюються такими законодавчими актами, як Конституція України, Господарський кодекс України, Закон України «Про Кабінет Міністрів України», Закон України «Про центральні органи виконавчої влади», Закон України «Про управління об’єктами державної власності», Закон України «Про державну допом</w:t>
      </w:r>
      <w:r w:rsidR="00364512">
        <w:rPr>
          <w:sz w:val="26"/>
          <w:szCs w:val="26"/>
        </w:rPr>
        <w:t>огу суб’єктам господарювання», н</w:t>
      </w:r>
      <w:r w:rsidRPr="00536263">
        <w:rPr>
          <w:sz w:val="26"/>
          <w:szCs w:val="26"/>
        </w:rPr>
        <w:t>ормативно-правові акти Президента України та Кабінету Міністрів України, інші нормативно-правові акти, що регулюють відносини у сфері промислової політики. Але, проблему не</w:t>
      </w:r>
      <w:r w:rsidRPr="00536263">
        <w:rPr>
          <w:spacing w:val="1"/>
          <w:sz w:val="26"/>
          <w:szCs w:val="26"/>
        </w:rPr>
        <w:t xml:space="preserve"> </w:t>
      </w:r>
      <w:r w:rsidRPr="00536263">
        <w:rPr>
          <w:sz w:val="26"/>
          <w:szCs w:val="26"/>
        </w:rPr>
        <w:t>може</w:t>
      </w:r>
      <w:r w:rsidRPr="00536263">
        <w:rPr>
          <w:spacing w:val="1"/>
          <w:sz w:val="26"/>
          <w:szCs w:val="26"/>
        </w:rPr>
        <w:t xml:space="preserve"> </w:t>
      </w:r>
      <w:r w:rsidRPr="00536263">
        <w:rPr>
          <w:sz w:val="26"/>
          <w:szCs w:val="26"/>
        </w:rPr>
        <w:t>бути</w:t>
      </w:r>
      <w:r w:rsidRPr="00536263">
        <w:rPr>
          <w:spacing w:val="1"/>
          <w:sz w:val="26"/>
          <w:szCs w:val="26"/>
        </w:rPr>
        <w:t xml:space="preserve"> </w:t>
      </w:r>
      <w:r w:rsidRPr="00536263">
        <w:rPr>
          <w:sz w:val="26"/>
          <w:szCs w:val="26"/>
        </w:rPr>
        <w:t>розв'язано за допомогою чинних нормативно-правових актів, оскільки вищевикладена проблематика потребує нових механізмів регулювання</w:t>
      </w:r>
      <w:r w:rsidR="001F258C" w:rsidRPr="00536263">
        <w:rPr>
          <w:sz w:val="26"/>
          <w:szCs w:val="26"/>
        </w:rPr>
        <w:t>.</w:t>
      </w:r>
    </w:p>
    <w:p w:rsidR="00211C19" w:rsidRDefault="00211C19" w:rsidP="001161AC">
      <w:pPr>
        <w:pStyle w:val="a3"/>
        <w:spacing w:before="5"/>
        <w:ind w:right="25" w:firstLine="709"/>
        <w:rPr>
          <w:sz w:val="26"/>
          <w:szCs w:val="26"/>
        </w:rPr>
      </w:pPr>
    </w:p>
    <w:p w:rsidR="00603112" w:rsidRDefault="00603112" w:rsidP="001161AC">
      <w:pPr>
        <w:pStyle w:val="a3"/>
        <w:spacing w:before="5"/>
        <w:ind w:right="25" w:firstLine="709"/>
        <w:rPr>
          <w:sz w:val="26"/>
          <w:szCs w:val="26"/>
        </w:rPr>
      </w:pPr>
    </w:p>
    <w:p w:rsidR="00603112" w:rsidRDefault="00603112" w:rsidP="001161AC">
      <w:pPr>
        <w:pStyle w:val="a3"/>
        <w:spacing w:before="5"/>
        <w:ind w:right="25" w:firstLine="709"/>
        <w:rPr>
          <w:sz w:val="26"/>
          <w:szCs w:val="26"/>
        </w:rPr>
      </w:pPr>
    </w:p>
    <w:p w:rsidR="00603112" w:rsidRDefault="00603112" w:rsidP="001161AC">
      <w:pPr>
        <w:pStyle w:val="a3"/>
        <w:spacing w:before="5"/>
        <w:ind w:right="25" w:firstLine="709"/>
        <w:rPr>
          <w:sz w:val="26"/>
          <w:szCs w:val="26"/>
        </w:rPr>
      </w:pPr>
    </w:p>
    <w:p w:rsidR="00603112" w:rsidRDefault="00603112" w:rsidP="001161AC">
      <w:pPr>
        <w:pStyle w:val="a3"/>
        <w:spacing w:before="5"/>
        <w:ind w:right="25" w:firstLine="709"/>
        <w:rPr>
          <w:sz w:val="26"/>
          <w:szCs w:val="26"/>
        </w:rPr>
      </w:pPr>
    </w:p>
    <w:p w:rsidR="00603112" w:rsidRPr="00536263" w:rsidRDefault="00603112" w:rsidP="00136ED5">
      <w:pPr>
        <w:pStyle w:val="a3"/>
        <w:spacing w:before="5"/>
        <w:ind w:right="25"/>
        <w:rPr>
          <w:sz w:val="26"/>
          <w:szCs w:val="26"/>
        </w:rPr>
      </w:pPr>
    </w:p>
    <w:p w:rsidR="00211C19" w:rsidRPr="00536263" w:rsidRDefault="005A0224" w:rsidP="001161AC">
      <w:pPr>
        <w:pStyle w:val="1"/>
        <w:ind w:left="0" w:right="25" w:firstLine="709"/>
        <w:jc w:val="center"/>
        <w:rPr>
          <w:sz w:val="26"/>
          <w:szCs w:val="26"/>
        </w:rPr>
      </w:pPr>
      <w:r w:rsidRPr="00536263">
        <w:rPr>
          <w:sz w:val="26"/>
          <w:szCs w:val="26"/>
        </w:rPr>
        <w:lastRenderedPageBreak/>
        <w:t>ІІ.</w:t>
      </w:r>
      <w:r w:rsidRPr="00536263">
        <w:rPr>
          <w:spacing w:val="-4"/>
          <w:sz w:val="26"/>
          <w:szCs w:val="26"/>
        </w:rPr>
        <w:t xml:space="preserve"> </w:t>
      </w:r>
      <w:r w:rsidRPr="00536263">
        <w:rPr>
          <w:sz w:val="26"/>
          <w:szCs w:val="26"/>
        </w:rPr>
        <w:t>Цілі</w:t>
      </w:r>
      <w:r w:rsidRPr="00536263">
        <w:rPr>
          <w:spacing w:val="-3"/>
          <w:sz w:val="26"/>
          <w:szCs w:val="26"/>
        </w:rPr>
        <w:t xml:space="preserve"> </w:t>
      </w:r>
      <w:r w:rsidRPr="00536263">
        <w:rPr>
          <w:sz w:val="26"/>
          <w:szCs w:val="26"/>
        </w:rPr>
        <w:t>державного</w:t>
      </w:r>
      <w:r w:rsidRPr="00536263">
        <w:rPr>
          <w:spacing w:val="-3"/>
          <w:sz w:val="26"/>
          <w:szCs w:val="26"/>
        </w:rPr>
        <w:t xml:space="preserve"> </w:t>
      </w:r>
      <w:r w:rsidRPr="00536263">
        <w:rPr>
          <w:sz w:val="26"/>
          <w:szCs w:val="26"/>
        </w:rPr>
        <w:t>регулювання</w:t>
      </w:r>
    </w:p>
    <w:p w:rsidR="00211C19" w:rsidRPr="00536263" w:rsidRDefault="00211C19" w:rsidP="001161AC">
      <w:pPr>
        <w:pStyle w:val="a3"/>
        <w:spacing w:before="6"/>
        <w:ind w:right="25" w:firstLine="709"/>
        <w:rPr>
          <w:b/>
          <w:sz w:val="26"/>
          <w:szCs w:val="26"/>
        </w:rPr>
      </w:pPr>
    </w:p>
    <w:p w:rsidR="00697B67" w:rsidRPr="00536263" w:rsidRDefault="00697B67" w:rsidP="00697B67">
      <w:pPr>
        <w:ind w:firstLine="709"/>
        <w:jc w:val="both"/>
        <w:rPr>
          <w:sz w:val="26"/>
          <w:szCs w:val="26"/>
        </w:rPr>
      </w:pPr>
      <w:r w:rsidRPr="00536263">
        <w:rPr>
          <w:sz w:val="26"/>
          <w:szCs w:val="26"/>
        </w:rPr>
        <w:t xml:space="preserve">За економічним потенціалом Україна входить до першої десятки країн Європи. Об’єктивно це мало б визначити істотну роль нашої країни у міжнародному економічному обміні. Проте частка </w:t>
      </w:r>
      <w:r w:rsidR="00991029">
        <w:rPr>
          <w:sz w:val="26"/>
          <w:szCs w:val="26"/>
        </w:rPr>
        <w:t>України у світовій торгівлі залишається непропорційно низькою</w:t>
      </w:r>
      <w:r w:rsidRPr="00536263">
        <w:rPr>
          <w:sz w:val="26"/>
          <w:szCs w:val="26"/>
        </w:rPr>
        <w:t>.</w:t>
      </w:r>
      <w:r w:rsidR="00991029">
        <w:rPr>
          <w:sz w:val="26"/>
          <w:szCs w:val="26"/>
        </w:rPr>
        <w:t xml:space="preserve"> Відтак</w:t>
      </w:r>
      <w:r w:rsidRPr="00536263">
        <w:rPr>
          <w:sz w:val="26"/>
          <w:szCs w:val="26"/>
        </w:rPr>
        <w:t xml:space="preserve"> недостатньо використовуються можливості для міжнародної кооперації, зовнішніх інвестицій. Україна, маючи високу щільність населення, висо</w:t>
      </w:r>
      <w:r w:rsidR="00991029">
        <w:rPr>
          <w:sz w:val="26"/>
          <w:szCs w:val="26"/>
        </w:rPr>
        <w:t>кокваліфіковані трудові ресурси та</w:t>
      </w:r>
      <w:r w:rsidRPr="00536263">
        <w:rPr>
          <w:sz w:val="26"/>
          <w:szCs w:val="26"/>
        </w:rPr>
        <w:t xml:space="preserve"> значний промисловий потенціал, помітно відстає в економічному розвитку, особливо за трудомісткими та високотехнологічними видами виробництва – автомобілебудуванням, інструментальним машинобудуванням, енергетичним машинобудуванням, комп’ютерним обладнанням та програмним забезпеченням до нього</w:t>
      </w:r>
      <w:r w:rsidR="00991029">
        <w:rPr>
          <w:sz w:val="26"/>
          <w:szCs w:val="26"/>
        </w:rPr>
        <w:t>,</w:t>
      </w:r>
      <w:r w:rsidRPr="00536263">
        <w:rPr>
          <w:sz w:val="26"/>
          <w:szCs w:val="26"/>
        </w:rPr>
        <w:t xml:space="preserve"> тощо. </w:t>
      </w:r>
    </w:p>
    <w:p w:rsidR="00697B67" w:rsidRPr="00536263" w:rsidRDefault="00697B67" w:rsidP="00697B67">
      <w:pPr>
        <w:pStyle w:val="a3"/>
        <w:spacing w:before="1"/>
        <w:ind w:right="25" w:firstLine="709"/>
        <w:jc w:val="both"/>
        <w:rPr>
          <w:sz w:val="26"/>
          <w:szCs w:val="26"/>
        </w:rPr>
      </w:pPr>
      <w:r w:rsidRPr="00536263">
        <w:rPr>
          <w:sz w:val="26"/>
          <w:szCs w:val="26"/>
        </w:rPr>
        <w:t>Цілями державног</w:t>
      </w:r>
      <w:r w:rsidR="00991029">
        <w:rPr>
          <w:sz w:val="26"/>
          <w:szCs w:val="26"/>
        </w:rPr>
        <w:t>о регулювання,</w:t>
      </w:r>
      <w:r w:rsidR="004D61BE">
        <w:rPr>
          <w:sz w:val="26"/>
          <w:szCs w:val="26"/>
        </w:rPr>
        <w:t xml:space="preserve"> передбачено</w:t>
      </w:r>
      <w:r w:rsidR="00991029">
        <w:rPr>
          <w:sz w:val="26"/>
          <w:szCs w:val="26"/>
        </w:rPr>
        <w:t>го</w:t>
      </w:r>
      <w:r w:rsidR="004D61BE">
        <w:rPr>
          <w:sz w:val="26"/>
          <w:szCs w:val="26"/>
        </w:rPr>
        <w:t xml:space="preserve"> </w:t>
      </w:r>
      <w:proofErr w:type="spellStart"/>
      <w:r w:rsidR="004D61BE">
        <w:rPr>
          <w:sz w:val="26"/>
          <w:szCs w:val="26"/>
        </w:rPr>
        <w:t>З</w:t>
      </w:r>
      <w:r w:rsidRPr="00536263">
        <w:rPr>
          <w:sz w:val="26"/>
          <w:szCs w:val="26"/>
        </w:rPr>
        <w:t>аконо</w:t>
      </w:r>
      <w:r w:rsidR="004D61BE">
        <w:rPr>
          <w:sz w:val="26"/>
          <w:szCs w:val="26"/>
        </w:rPr>
        <w:t>проє</w:t>
      </w:r>
      <w:r w:rsidRPr="00536263">
        <w:rPr>
          <w:sz w:val="26"/>
          <w:szCs w:val="26"/>
        </w:rPr>
        <w:t>ктом</w:t>
      </w:r>
      <w:proofErr w:type="spellEnd"/>
      <w:r w:rsidRPr="00536263">
        <w:rPr>
          <w:sz w:val="26"/>
          <w:szCs w:val="26"/>
        </w:rPr>
        <w:t>, є встановлення</w:t>
      </w:r>
      <w:r w:rsidRPr="00536263">
        <w:rPr>
          <w:spacing w:val="1"/>
          <w:sz w:val="26"/>
          <w:szCs w:val="26"/>
        </w:rPr>
        <w:t xml:space="preserve"> </w:t>
      </w:r>
      <w:r w:rsidRPr="00536263">
        <w:rPr>
          <w:sz w:val="26"/>
          <w:szCs w:val="26"/>
        </w:rPr>
        <w:t>правових засад заходів стимулювання діяльності суб’єктів господарювання у сфері промисловості без порушення міжнародних зобов’язань</w:t>
      </w:r>
      <w:r w:rsidRPr="00536263">
        <w:rPr>
          <w:spacing w:val="1"/>
          <w:sz w:val="26"/>
          <w:szCs w:val="26"/>
        </w:rPr>
        <w:t xml:space="preserve"> </w:t>
      </w:r>
      <w:r w:rsidRPr="00536263">
        <w:rPr>
          <w:sz w:val="26"/>
          <w:szCs w:val="26"/>
        </w:rPr>
        <w:t>України.</w:t>
      </w:r>
    </w:p>
    <w:p w:rsidR="00713A07" w:rsidRPr="00536263" w:rsidRDefault="00713A07" w:rsidP="00697B67">
      <w:pPr>
        <w:pStyle w:val="a3"/>
        <w:spacing w:before="5"/>
        <w:ind w:right="25"/>
        <w:rPr>
          <w:sz w:val="26"/>
          <w:szCs w:val="26"/>
        </w:rPr>
      </w:pPr>
    </w:p>
    <w:p w:rsidR="00211C19" w:rsidRPr="00536263" w:rsidRDefault="005A0224" w:rsidP="001161AC">
      <w:pPr>
        <w:pStyle w:val="1"/>
        <w:ind w:left="0" w:right="25" w:firstLine="709"/>
        <w:rPr>
          <w:sz w:val="26"/>
          <w:szCs w:val="26"/>
        </w:rPr>
      </w:pPr>
      <w:r w:rsidRPr="00536263">
        <w:rPr>
          <w:sz w:val="26"/>
          <w:szCs w:val="26"/>
        </w:rPr>
        <w:t>ІІІ.</w:t>
      </w:r>
      <w:r w:rsidRPr="00536263">
        <w:rPr>
          <w:spacing w:val="-4"/>
          <w:sz w:val="26"/>
          <w:szCs w:val="26"/>
        </w:rPr>
        <w:t xml:space="preserve"> </w:t>
      </w:r>
      <w:r w:rsidRPr="00536263">
        <w:rPr>
          <w:sz w:val="26"/>
          <w:szCs w:val="26"/>
        </w:rPr>
        <w:t>Визначення</w:t>
      </w:r>
      <w:r w:rsidRPr="00536263">
        <w:rPr>
          <w:spacing w:val="-6"/>
          <w:sz w:val="26"/>
          <w:szCs w:val="26"/>
        </w:rPr>
        <w:t xml:space="preserve"> </w:t>
      </w:r>
      <w:r w:rsidRPr="00536263">
        <w:rPr>
          <w:sz w:val="26"/>
          <w:szCs w:val="26"/>
        </w:rPr>
        <w:t>та</w:t>
      </w:r>
      <w:r w:rsidRPr="00536263">
        <w:rPr>
          <w:spacing w:val="-3"/>
          <w:sz w:val="26"/>
          <w:szCs w:val="26"/>
        </w:rPr>
        <w:t xml:space="preserve"> </w:t>
      </w:r>
      <w:r w:rsidRPr="00536263">
        <w:rPr>
          <w:sz w:val="26"/>
          <w:szCs w:val="26"/>
        </w:rPr>
        <w:t>оцінка</w:t>
      </w:r>
      <w:r w:rsidRPr="00536263">
        <w:rPr>
          <w:spacing w:val="-1"/>
          <w:sz w:val="26"/>
          <w:szCs w:val="26"/>
        </w:rPr>
        <w:t xml:space="preserve"> </w:t>
      </w:r>
      <w:r w:rsidRPr="00536263">
        <w:rPr>
          <w:sz w:val="26"/>
          <w:szCs w:val="26"/>
        </w:rPr>
        <w:t>альтернативних</w:t>
      </w:r>
      <w:r w:rsidRPr="00536263">
        <w:rPr>
          <w:spacing w:val="-3"/>
          <w:sz w:val="26"/>
          <w:szCs w:val="26"/>
        </w:rPr>
        <w:t xml:space="preserve"> </w:t>
      </w:r>
      <w:r w:rsidRPr="00536263">
        <w:rPr>
          <w:sz w:val="26"/>
          <w:szCs w:val="26"/>
        </w:rPr>
        <w:t>способів</w:t>
      </w:r>
      <w:r w:rsidRPr="00536263">
        <w:rPr>
          <w:spacing w:val="-3"/>
          <w:sz w:val="26"/>
          <w:szCs w:val="26"/>
        </w:rPr>
        <w:t xml:space="preserve"> </w:t>
      </w:r>
      <w:r w:rsidRPr="00536263">
        <w:rPr>
          <w:sz w:val="26"/>
          <w:szCs w:val="26"/>
        </w:rPr>
        <w:t>досягнення</w:t>
      </w:r>
      <w:r w:rsidRPr="00536263">
        <w:rPr>
          <w:spacing w:val="-3"/>
          <w:sz w:val="26"/>
          <w:szCs w:val="26"/>
        </w:rPr>
        <w:t xml:space="preserve"> </w:t>
      </w:r>
      <w:r w:rsidRPr="00536263">
        <w:rPr>
          <w:sz w:val="26"/>
          <w:szCs w:val="26"/>
        </w:rPr>
        <w:t>цілей</w:t>
      </w:r>
    </w:p>
    <w:p w:rsidR="00211C19" w:rsidRPr="00536263" w:rsidRDefault="00211C19" w:rsidP="001161AC">
      <w:pPr>
        <w:pStyle w:val="a3"/>
        <w:spacing w:before="7"/>
        <w:ind w:right="25" w:firstLine="709"/>
        <w:rPr>
          <w:b/>
          <w:sz w:val="26"/>
          <w:szCs w:val="26"/>
        </w:rPr>
      </w:pPr>
    </w:p>
    <w:p w:rsidR="00211C19" w:rsidRPr="00536263" w:rsidRDefault="005A0224" w:rsidP="001161AC">
      <w:pPr>
        <w:pStyle w:val="a4"/>
        <w:numPr>
          <w:ilvl w:val="0"/>
          <w:numId w:val="10"/>
        </w:numPr>
        <w:tabs>
          <w:tab w:val="left" w:pos="1182"/>
        </w:tabs>
        <w:spacing w:after="8"/>
        <w:ind w:left="0" w:right="25" w:firstLine="709"/>
        <w:rPr>
          <w:sz w:val="26"/>
          <w:szCs w:val="26"/>
        </w:rPr>
      </w:pPr>
      <w:r w:rsidRPr="00536263">
        <w:rPr>
          <w:sz w:val="26"/>
          <w:szCs w:val="26"/>
        </w:rPr>
        <w:t>Визначення</w:t>
      </w:r>
      <w:r w:rsidRPr="00536263">
        <w:rPr>
          <w:spacing w:val="-6"/>
          <w:sz w:val="26"/>
          <w:szCs w:val="26"/>
        </w:rPr>
        <w:t xml:space="preserve"> </w:t>
      </w:r>
      <w:r w:rsidRPr="00536263">
        <w:rPr>
          <w:sz w:val="26"/>
          <w:szCs w:val="26"/>
        </w:rPr>
        <w:t>альтернативних</w:t>
      </w:r>
      <w:r w:rsidRPr="00536263">
        <w:rPr>
          <w:spacing w:val="-3"/>
          <w:sz w:val="26"/>
          <w:szCs w:val="26"/>
        </w:rPr>
        <w:t xml:space="preserve"> </w:t>
      </w:r>
      <w:r w:rsidRPr="00536263">
        <w:rPr>
          <w:sz w:val="26"/>
          <w:szCs w:val="26"/>
        </w:rPr>
        <w:t>способів.</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7559"/>
      </w:tblGrid>
      <w:tr w:rsidR="00211C19" w:rsidRPr="00536263">
        <w:trPr>
          <w:trHeight w:val="275"/>
        </w:trPr>
        <w:tc>
          <w:tcPr>
            <w:tcW w:w="2161" w:type="dxa"/>
          </w:tcPr>
          <w:p w:rsidR="00211C19" w:rsidRPr="00536263" w:rsidRDefault="005A0224" w:rsidP="001161AC">
            <w:pPr>
              <w:pStyle w:val="TableParagraph"/>
              <w:spacing w:line="256" w:lineRule="exact"/>
              <w:ind w:left="0" w:right="25" w:firstLine="709"/>
              <w:rPr>
                <w:sz w:val="24"/>
                <w:szCs w:val="24"/>
              </w:rPr>
            </w:pPr>
            <w:r w:rsidRPr="00536263">
              <w:rPr>
                <w:sz w:val="24"/>
                <w:szCs w:val="24"/>
              </w:rPr>
              <w:t>Вид</w:t>
            </w:r>
            <w:r w:rsidRPr="00536263">
              <w:rPr>
                <w:spacing w:val="-3"/>
                <w:sz w:val="24"/>
                <w:szCs w:val="24"/>
              </w:rPr>
              <w:t xml:space="preserve"> </w:t>
            </w:r>
            <w:r w:rsidRPr="00536263">
              <w:rPr>
                <w:sz w:val="24"/>
                <w:szCs w:val="24"/>
              </w:rPr>
              <w:t>альтернативи</w:t>
            </w:r>
          </w:p>
        </w:tc>
        <w:tc>
          <w:tcPr>
            <w:tcW w:w="7559" w:type="dxa"/>
          </w:tcPr>
          <w:p w:rsidR="00211C19" w:rsidRPr="00536263" w:rsidRDefault="005A0224" w:rsidP="001161AC">
            <w:pPr>
              <w:pStyle w:val="TableParagraph"/>
              <w:spacing w:line="256" w:lineRule="exact"/>
              <w:ind w:left="0" w:right="25" w:firstLine="709"/>
              <w:jc w:val="center"/>
              <w:rPr>
                <w:sz w:val="24"/>
                <w:szCs w:val="24"/>
              </w:rPr>
            </w:pPr>
            <w:r w:rsidRPr="00536263">
              <w:rPr>
                <w:sz w:val="24"/>
                <w:szCs w:val="24"/>
              </w:rPr>
              <w:t>Опис</w:t>
            </w:r>
            <w:r w:rsidRPr="00536263">
              <w:rPr>
                <w:spacing w:val="-4"/>
                <w:sz w:val="24"/>
                <w:szCs w:val="24"/>
              </w:rPr>
              <w:t xml:space="preserve"> </w:t>
            </w:r>
            <w:r w:rsidRPr="00536263">
              <w:rPr>
                <w:sz w:val="24"/>
                <w:szCs w:val="24"/>
              </w:rPr>
              <w:t>альтернативи</w:t>
            </w:r>
          </w:p>
        </w:tc>
      </w:tr>
      <w:tr w:rsidR="00211C19" w:rsidRPr="00536263">
        <w:trPr>
          <w:trHeight w:val="275"/>
        </w:trPr>
        <w:tc>
          <w:tcPr>
            <w:tcW w:w="2161" w:type="dxa"/>
          </w:tcPr>
          <w:p w:rsidR="00211C19" w:rsidRDefault="005A0224" w:rsidP="003C6300">
            <w:pPr>
              <w:pStyle w:val="TableParagraph"/>
              <w:spacing w:line="256" w:lineRule="exact"/>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1</w:t>
            </w:r>
          </w:p>
          <w:p w:rsidR="00C233A2" w:rsidRPr="00536263" w:rsidRDefault="00C233A2" w:rsidP="003C6300">
            <w:pPr>
              <w:pStyle w:val="TableParagraph"/>
              <w:spacing w:line="256" w:lineRule="exact"/>
              <w:ind w:left="0" w:right="25"/>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7559" w:type="dxa"/>
          </w:tcPr>
          <w:p w:rsidR="00211C19" w:rsidRPr="00484658" w:rsidRDefault="00484658" w:rsidP="00364512">
            <w:pPr>
              <w:pStyle w:val="TableParagraph"/>
              <w:spacing w:line="256" w:lineRule="exact"/>
              <w:ind w:right="25"/>
              <w:jc w:val="both"/>
              <w:rPr>
                <w:sz w:val="24"/>
                <w:szCs w:val="24"/>
              </w:rPr>
            </w:pPr>
            <w:r w:rsidRPr="00484658">
              <w:rPr>
                <w:sz w:val="24"/>
                <w:szCs w:val="24"/>
              </w:rPr>
              <w:t>Зазначена альтернатива є неприйнятною, оскільки на сьогоднішній день відсутній механізм стимулювання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робочих місць, і як наслідок, підвищенню конкурент</w:t>
            </w:r>
            <w:r w:rsidR="00851385">
              <w:rPr>
                <w:sz w:val="24"/>
                <w:szCs w:val="24"/>
              </w:rPr>
              <w:t>оспроможності економіки та покра</w:t>
            </w:r>
            <w:r w:rsidRPr="00484658">
              <w:rPr>
                <w:sz w:val="24"/>
                <w:szCs w:val="24"/>
              </w:rPr>
              <w:t>щенню рівня життя громадян України</w:t>
            </w:r>
          </w:p>
        </w:tc>
      </w:tr>
      <w:tr w:rsidR="00F260E7" w:rsidRPr="00536263">
        <w:trPr>
          <w:trHeight w:val="277"/>
        </w:trPr>
        <w:tc>
          <w:tcPr>
            <w:tcW w:w="2161" w:type="dxa"/>
          </w:tcPr>
          <w:p w:rsidR="00F260E7" w:rsidRDefault="00F260E7" w:rsidP="003C6300">
            <w:pPr>
              <w:pStyle w:val="TableParagraph"/>
              <w:spacing w:line="258" w:lineRule="exact"/>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2</w:t>
            </w:r>
          </w:p>
          <w:p w:rsidR="00C233A2" w:rsidRPr="00536263" w:rsidRDefault="00C233A2" w:rsidP="003C6300">
            <w:pPr>
              <w:pStyle w:val="TableParagraph"/>
              <w:spacing w:line="258" w:lineRule="exact"/>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7559" w:type="dxa"/>
          </w:tcPr>
          <w:p w:rsidR="00F260E7" w:rsidRPr="00536263" w:rsidRDefault="00484658" w:rsidP="00364512">
            <w:pPr>
              <w:pStyle w:val="TableParagraph"/>
              <w:spacing w:line="258" w:lineRule="exact"/>
              <w:ind w:right="25"/>
              <w:jc w:val="both"/>
              <w:rPr>
                <w:sz w:val="24"/>
                <w:szCs w:val="24"/>
              </w:rPr>
            </w:pPr>
            <w:r>
              <w:rPr>
                <w:sz w:val="24"/>
                <w:szCs w:val="24"/>
              </w:rPr>
              <w:t xml:space="preserve">Зазначена альтернатива є необхідною, оскільки вона дозволить вирішити питання </w:t>
            </w:r>
            <w:r w:rsidRPr="00484658">
              <w:rPr>
                <w:sz w:val="24"/>
                <w:szCs w:val="24"/>
              </w:rPr>
              <w:t>стимулювання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робочих місць, і як наслідок, підвищенню конкуренто</w:t>
            </w:r>
            <w:r w:rsidR="00851385">
              <w:rPr>
                <w:sz w:val="24"/>
                <w:szCs w:val="24"/>
              </w:rPr>
              <w:t>спроможності економіки та покраще</w:t>
            </w:r>
            <w:r w:rsidRPr="00484658">
              <w:rPr>
                <w:sz w:val="24"/>
                <w:szCs w:val="24"/>
              </w:rPr>
              <w:t>нню рівня життя громадян України</w:t>
            </w:r>
          </w:p>
        </w:tc>
      </w:tr>
    </w:tbl>
    <w:p w:rsidR="00211C19" w:rsidRPr="00536263" w:rsidRDefault="00211C19" w:rsidP="001161AC">
      <w:pPr>
        <w:pStyle w:val="a3"/>
        <w:spacing w:before="3"/>
        <w:ind w:right="25" w:firstLine="709"/>
        <w:rPr>
          <w:sz w:val="26"/>
          <w:szCs w:val="26"/>
        </w:rPr>
      </w:pPr>
    </w:p>
    <w:p w:rsidR="006F551C" w:rsidRPr="006F551C" w:rsidRDefault="005A0224" w:rsidP="003C6300">
      <w:pPr>
        <w:pStyle w:val="a4"/>
        <w:numPr>
          <w:ilvl w:val="0"/>
          <w:numId w:val="10"/>
        </w:numPr>
        <w:tabs>
          <w:tab w:val="left" w:pos="1182"/>
        </w:tabs>
        <w:ind w:left="0" w:right="23" w:firstLine="709"/>
        <w:rPr>
          <w:sz w:val="26"/>
          <w:szCs w:val="26"/>
        </w:rPr>
      </w:pPr>
      <w:r w:rsidRPr="00536263">
        <w:rPr>
          <w:sz w:val="26"/>
          <w:szCs w:val="26"/>
        </w:rPr>
        <w:t>Оцінка вибраних альтернативних способів досягнення цілей</w:t>
      </w:r>
      <w:r w:rsidRPr="00536263">
        <w:rPr>
          <w:spacing w:val="-57"/>
          <w:sz w:val="26"/>
          <w:szCs w:val="26"/>
        </w:rPr>
        <w:t xml:space="preserve"> </w:t>
      </w:r>
      <w:r w:rsidR="006F551C">
        <w:rPr>
          <w:spacing w:val="-57"/>
          <w:sz w:val="26"/>
          <w:szCs w:val="26"/>
        </w:rPr>
        <w:t xml:space="preserve"> </w:t>
      </w:r>
    </w:p>
    <w:p w:rsidR="00A06197" w:rsidRDefault="006F551C" w:rsidP="006F551C">
      <w:pPr>
        <w:pStyle w:val="a4"/>
        <w:tabs>
          <w:tab w:val="left" w:pos="1182"/>
        </w:tabs>
        <w:ind w:left="0" w:right="23" w:firstLine="709"/>
        <w:rPr>
          <w:sz w:val="26"/>
          <w:szCs w:val="26"/>
        </w:rPr>
      </w:pPr>
      <w:r>
        <w:rPr>
          <w:sz w:val="26"/>
          <w:szCs w:val="26"/>
        </w:rPr>
        <w:t xml:space="preserve">Вимоги регуляторного </w:t>
      </w:r>
      <w:proofErr w:type="spellStart"/>
      <w:r>
        <w:rPr>
          <w:sz w:val="26"/>
          <w:szCs w:val="26"/>
        </w:rPr>
        <w:t>акта</w:t>
      </w:r>
      <w:proofErr w:type="spellEnd"/>
      <w:r>
        <w:rPr>
          <w:sz w:val="26"/>
          <w:szCs w:val="26"/>
        </w:rPr>
        <w:t xml:space="preserve"> прості для впровадження та виконання суб’єктами господарювання у сфері промисловості. Впливу зовнішніх факторів на дію регуляторного </w:t>
      </w:r>
      <w:proofErr w:type="spellStart"/>
      <w:r>
        <w:rPr>
          <w:sz w:val="26"/>
          <w:szCs w:val="26"/>
        </w:rPr>
        <w:t>акта</w:t>
      </w:r>
      <w:proofErr w:type="spellEnd"/>
      <w:r>
        <w:rPr>
          <w:sz w:val="26"/>
          <w:szCs w:val="26"/>
        </w:rPr>
        <w:t xml:space="preserve"> не очікується.</w:t>
      </w:r>
      <w:r w:rsidR="00A06197">
        <w:rPr>
          <w:sz w:val="26"/>
          <w:szCs w:val="26"/>
        </w:rPr>
        <w:t xml:space="preserve"> </w:t>
      </w:r>
    </w:p>
    <w:p w:rsidR="006F551C" w:rsidRDefault="00A06197" w:rsidP="006F551C">
      <w:pPr>
        <w:pStyle w:val="a4"/>
        <w:tabs>
          <w:tab w:val="left" w:pos="1182"/>
        </w:tabs>
        <w:ind w:left="0" w:right="23" w:firstLine="709"/>
        <w:rPr>
          <w:sz w:val="26"/>
          <w:szCs w:val="26"/>
        </w:rPr>
      </w:pPr>
      <w:r w:rsidRPr="00A06197">
        <w:rPr>
          <w:sz w:val="26"/>
          <w:szCs w:val="26"/>
        </w:rPr>
        <w:t xml:space="preserve">Фінансове забезпечення на реалізацію заходів стимулювання, передбачених нормами </w:t>
      </w:r>
      <w:proofErr w:type="spellStart"/>
      <w:r w:rsidRPr="00A06197">
        <w:rPr>
          <w:sz w:val="26"/>
          <w:szCs w:val="26"/>
        </w:rPr>
        <w:t>Законопроєкту</w:t>
      </w:r>
      <w:proofErr w:type="spellEnd"/>
      <w:r w:rsidR="00991029">
        <w:rPr>
          <w:sz w:val="26"/>
          <w:szCs w:val="26"/>
        </w:rPr>
        <w:t>,</w:t>
      </w:r>
      <w:r w:rsidRPr="00A06197">
        <w:rPr>
          <w:sz w:val="26"/>
          <w:szCs w:val="26"/>
        </w:rPr>
        <w:t xml:space="preserve"> здійснюватиметься </w:t>
      </w:r>
      <w:proofErr w:type="spellStart"/>
      <w:r w:rsidRPr="00A06197">
        <w:rPr>
          <w:sz w:val="26"/>
          <w:szCs w:val="26"/>
        </w:rPr>
        <w:t>Мінстратегпромом</w:t>
      </w:r>
      <w:proofErr w:type="spellEnd"/>
      <w:r w:rsidRPr="00A06197">
        <w:rPr>
          <w:sz w:val="26"/>
          <w:szCs w:val="26"/>
        </w:rPr>
        <w:t xml:space="preserve"> в межах відповідного бюджетного фінансування.</w:t>
      </w:r>
      <w:r>
        <w:rPr>
          <w:sz w:val="26"/>
          <w:szCs w:val="26"/>
        </w:rPr>
        <w:t xml:space="preserve"> </w:t>
      </w:r>
    </w:p>
    <w:p w:rsidR="00A06197" w:rsidRPr="006F551C" w:rsidRDefault="00A06197" w:rsidP="006F551C">
      <w:pPr>
        <w:pStyle w:val="a4"/>
        <w:tabs>
          <w:tab w:val="left" w:pos="1182"/>
        </w:tabs>
        <w:ind w:left="0" w:right="23" w:firstLine="709"/>
        <w:rPr>
          <w:sz w:val="26"/>
          <w:szCs w:val="26"/>
        </w:rPr>
      </w:pPr>
      <w:r>
        <w:rPr>
          <w:sz w:val="26"/>
          <w:szCs w:val="26"/>
        </w:rPr>
        <w:t xml:space="preserve">Очікувані наслідки дії запропонованого регуляторного </w:t>
      </w:r>
      <w:proofErr w:type="spellStart"/>
      <w:r>
        <w:rPr>
          <w:sz w:val="26"/>
          <w:szCs w:val="26"/>
        </w:rPr>
        <w:t>акта</w:t>
      </w:r>
      <w:proofErr w:type="spellEnd"/>
      <w:r>
        <w:rPr>
          <w:sz w:val="26"/>
          <w:szCs w:val="26"/>
        </w:rPr>
        <w:t xml:space="preserve"> не передбачають негативних впливів на суб’єктів господарювання у сфері промисловості.</w:t>
      </w:r>
    </w:p>
    <w:p w:rsidR="00F57DA3" w:rsidRDefault="006F551C" w:rsidP="006F551C">
      <w:pPr>
        <w:tabs>
          <w:tab w:val="left" w:pos="1182"/>
        </w:tabs>
        <w:ind w:right="23"/>
        <w:rPr>
          <w:sz w:val="26"/>
          <w:szCs w:val="26"/>
        </w:rPr>
      </w:pPr>
      <w:r>
        <w:rPr>
          <w:sz w:val="26"/>
          <w:szCs w:val="26"/>
        </w:rPr>
        <w:tab/>
      </w:r>
    </w:p>
    <w:p w:rsidR="00F57DA3" w:rsidRDefault="00F57DA3" w:rsidP="006F551C">
      <w:pPr>
        <w:tabs>
          <w:tab w:val="left" w:pos="1182"/>
        </w:tabs>
        <w:ind w:right="23"/>
        <w:rPr>
          <w:sz w:val="26"/>
          <w:szCs w:val="26"/>
        </w:rPr>
      </w:pPr>
    </w:p>
    <w:p w:rsidR="00F57DA3" w:rsidRDefault="00F57DA3" w:rsidP="006F551C">
      <w:pPr>
        <w:tabs>
          <w:tab w:val="left" w:pos="1182"/>
        </w:tabs>
        <w:ind w:right="23"/>
        <w:rPr>
          <w:sz w:val="26"/>
          <w:szCs w:val="26"/>
        </w:rPr>
      </w:pPr>
    </w:p>
    <w:p w:rsidR="00136ED5" w:rsidRDefault="00136ED5" w:rsidP="006F551C">
      <w:pPr>
        <w:tabs>
          <w:tab w:val="left" w:pos="1182"/>
        </w:tabs>
        <w:ind w:right="23"/>
        <w:rPr>
          <w:sz w:val="26"/>
          <w:szCs w:val="26"/>
        </w:rPr>
      </w:pPr>
    </w:p>
    <w:p w:rsidR="00E511FD" w:rsidRDefault="00E511FD" w:rsidP="00F57DA3">
      <w:pPr>
        <w:tabs>
          <w:tab w:val="left" w:pos="1182"/>
        </w:tabs>
        <w:ind w:right="23" w:firstLine="709"/>
        <w:rPr>
          <w:sz w:val="26"/>
          <w:szCs w:val="26"/>
        </w:rPr>
      </w:pPr>
    </w:p>
    <w:p w:rsidR="00211C19" w:rsidRPr="006F551C" w:rsidRDefault="005A0224" w:rsidP="00F57DA3">
      <w:pPr>
        <w:tabs>
          <w:tab w:val="left" w:pos="1182"/>
        </w:tabs>
        <w:ind w:right="23" w:firstLine="709"/>
        <w:rPr>
          <w:sz w:val="26"/>
          <w:szCs w:val="26"/>
        </w:rPr>
      </w:pPr>
      <w:r w:rsidRPr="006F551C">
        <w:rPr>
          <w:sz w:val="26"/>
          <w:szCs w:val="26"/>
        </w:rPr>
        <w:lastRenderedPageBreak/>
        <w:t>Оцінка</w:t>
      </w:r>
      <w:r w:rsidRPr="006F551C">
        <w:rPr>
          <w:spacing w:val="-2"/>
          <w:sz w:val="26"/>
          <w:szCs w:val="26"/>
        </w:rPr>
        <w:t xml:space="preserve"> </w:t>
      </w:r>
      <w:r w:rsidRPr="006F551C">
        <w:rPr>
          <w:sz w:val="26"/>
          <w:szCs w:val="26"/>
        </w:rPr>
        <w:t>впливу</w:t>
      </w:r>
      <w:r w:rsidRPr="006F551C">
        <w:rPr>
          <w:spacing w:val="-8"/>
          <w:sz w:val="26"/>
          <w:szCs w:val="26"/>
        </w:rPr>
        <w:t xml:space="preserve"> </w:t>
      </w:r>
      <w:r w:rsidRPr="006F551C">
        <w:rPr>
          <w:sz w:val="26"/>
          <w:szCs w:val="26"/>
        </w:rPr>
        <w:t>на</w:t>
      </w:r>
      <w:r w:rsidRPr="006F551C">
        <w:rPr>
          <w:spacing w:val="1"/>
          <w:sz w:val="26"/>
          <w:szCs w:val="26"/>
        </w:rPr>
        <w:t xml:space="preserve"> </w:t>
      </w:r>
      <w:r w:rsidRPr="006F551C">
        <w:rPr>
          <w:sz w:val="26"/>
          <w:szCs w:val="26"/>
        </w:rPr>
        <w:t>сферу</w:t>
      </w:r>
      <w:r w:rsidRPr="006F551C">
        <w:rPr>
          <w:spacing w:val="-3"/>
          <w:sz w:val="26"/>
          <w:szCs w:val="26"/>
        </w:rPr>
        <w:t xml:space="preserve"> </w:t>
      </w:r>
      <w:r w:rsidRPr="006F551C">
        <w:rPr>
          <w:sz w:val="26"/>
          <w:szCs w:val="26"/>
        </w:rPr>
        <w:t>інтересів держави.</w:t>
      </w:r>
    </w:p>
    <w:p w:rsidR="00536263" w:rsidRPr="00536263" w:rsidRDefault="00536263" w:rsidP="00536263">
      <w:pPr>
        <w:pStyle w:val="a4"/>
        <w:tabs>
          <w:tab w:val="left" w:pos="1182"/>
        </w:tabs>
        <w:ind w:left="709" w:right="23" w:firstLine="0"/>
        <w:rPr>
          <w:sz w:val="26"/>
          <w:szCs w:val="2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454"/>
        <w:gridCol w:w="4139"/>
      </w:tblGrid>
      <w:tr w:rsidR="003C6300" w:rsidRPr="00536263" w:rsidTr="003C6300">
        <w:trPr>
          <w:trHeight w:val="306"/>
        </w:trPr>
        <w:tc>
          <w:tcPr>
            <w:tcW w:w="2127" w:type="dxa"/>
          </w:tcPr>
          <w:p w:rsidR="003C6300" w:rsidRPr="00536263" w:rsidRDefault="003C6300" w:rsidP="003C6300">
            <w:pPr>
              <w:jc w:val="center"/>
              <w:rPr>
                <w:sz w:val="24"/>
                <w:szCs w:val="24"/>
              </w:rPr>
            </w:pPr>
            <w:r w:rsidRPr="00536263">
              <w:rPr>
                <w:sz w:val="24"/>
                <w:szCs w:val="24"/>
              </w:rPr>
              <w:t>Вид альтернативи</w:t>
            </w:r>
          </w:p>
        </w:tc>
        <w:tc>
          <w:tcPr>
            <w:tcW w:w="3454" w:type="dxa"/>
          </w:tcPr>
          <w:p w:rsidR="003C6300" w:rsidRPr="00536263" w:rsidRDefault="003C6300" w:rsidP="003C6300">
            <w:pPr>
              <w:jc w:val="center"/>
              <w:rPr>
                <w:sz w:val="24"/>
                <w:szCs w:val="24"/>
              </w:rPr>
            </w:pPr>
            <w:r w:rsidRPr="00536263">
              <w:rPr>
                <w:sz w:val="24"/>
                <w:szCs w:val="24"/>
              </w:rPr>
              <w:t>Вигоди</w:t>
            </w:r>
          </w:p>
        </w:tc>
        <w:tc>
          <w:tcPr>
            <w:tcW w:w="4139" w:type="dxa"/>
          </w:tcPr>
          <w:p w:rsidR="003C6300" w:rsidRPr="00536263" w:rsidRDefault="003C6300" w:rsidP="003C6300">
            <w:pPr>
              <w:jc w:val="center"/>
              <w:rPr>
                <w:sz w:val="24"/>
                <w:szCs w:val="24"/>
              </w:rPr>
            </w:pPr>
            <w:r w:rsidRPr="00536263">
              <w:rPr>
                <w:sz w:val="24"/>
                <w:szCs w:val="24"/>
              </w:rPr>
              <w:t>Витрати</w:t>
            </w:r>
          </w:p>
        </w:tc>
      </w:tr>
      <w:tr w:rsidR="003C6300" w:rsidRPr="00536263">
        <w:trPr>
          <w:trHeight w:val="827"/>
        </w:trPr>
        <w:tc>
          <w:tcPr>
            <w:tcW w:w="2127" w:type="dxa"/>
          </w:tcPr>
          <w:p w:rsidR="003C6300" w:rsidRDefault="003C6300" w:rsidP="006F551C">
            <w:pPr>
              <w:pStyle w:val="TableParagraph"/>
              <w:rPr>
                <w:sz w:val="24"/>
                <w:szCs w:val="24"/>
              </w:rPr>
            </w:pPr>
            <w:r w:rsidRPr="00536263">
              <w:rPr>
                <w:sz w:val="24"/>
                <w:szCs w:val="24"/>
              </w:rPr>
              <w:t>Альтернатива</w:t>
            </w:r>
            <w:r w:rsidRPr="00536263">
              <w:rPr>
                <w:spacing w:val="-5"/>
                <w:sz w:val="24"/>
                <w:szCs w:val="24"/>
              </w:rPr>
              <w:t xml:space="preserve"> </w:t>
            </w:r>
            <w:r w:rsidRPr="00536263">
              <w:rPr>
                <w:sz w:val="24"/>
                <w:szCs w:val="24"/>
              </w:rPr>
              <w:t>1</w:t>
            </w:r>
          </w:p>
          <w:p w:rsidR="00DE0D34" w:rsidRPr="00536263" w:rsidRDefault="00DE0D34" w:rsidP="006F551C">
            <w:pPr>
              <w:pStyle w:val="TableParagraph"/>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3454" w:type="dxa"/>
          </w:tcPr>
          <w:p w:rsidR="006F551C" w:rsidRPr="006F551C" w:rsidRDefault="006F551C" w:rsidP="006F551C">
            <w:pPr>
              <w:pStyle w:val="TableParagraph"/>
              <w:jc w:val="center"/>
              <w:rPr>
                <w:sz w:val="24"/>
                <w:szCs w:val="24"/>
              </w:rPr>
            </w:pPr>
          </w:p>
          <w:p w:rsidR="006F551C" w:rsidRPr="006F551C" w:rsidRDefault="006F551C" w:rsidP="006F551C">
            <w:pPr>
              <w:pStyle w:val="TableParagraph"/>
              <w:jc w:val="center"/>
              <w:rPr>
                <w:sz w:val="24"/>
                <w:szCs w:val="24"/>
              </w:rPr>
            </w:pPr>
          </w:p>
          <w:p w:rsidR="003C6300" w:rsidRPr="006F551C" w:rsidRDefault="006F551C" w:rsidP="006F551C">
            <w:pPr>
              <w:pStyle w:val="TableParagraph"/>
              <w:jc w:val="center"/>
              <w:rPr>
                <w:sz w:val="24"/>
                <w:szCs w:val="24"/>
              </w:rPr>
            </w:pPr>
            <w:r w:rsidRPr="006F551C">
              <w:rPr>
                <w:sz w:val="24"/>
                <w:szCs w:val="24"/>
              </w:rPr>
              <w:t>Не передбачається</w:t>
            </w:r>
          </w:p>
        </w:tc>
        <w:tc>
          <w:tcPr>
            <w:tcW w:w="4139" w:type="dxa"/>
          </w:tcPr>
          <w:p w:rsidR="0035631D" w:rsidRPr="00536263" w:rsidRDefault="00F260E7" w:rsidP="00F260E7">
            <w:pPr>
              <w:pStyle w:val="TableParagraph"/>
              <w:tabs>
                <w:tab w:val="left" w:pos="971"/>
                <w:tab w:val="left" w:pos="972"/>
                <w:tab w:val="left" w:pos="2983"/>
                <w:tab w:val="left" w:pos="3043"/>
              </w:tabs>
              <w:spacing w:line="270" w:lineRule="atLeast"/>
              <w:ind w:right="96"/>
              <w:jc w:val="both"/>
              <w:rPr>
                <w:sz w:val="24"/>
                <w:szCs w:val="24"/>
              </w:rPr>
            </w:pPr>
            <w:r w:rsidRPr="00536263">
              <w:rPr>
                <w:sz w:val="24"/>
                <w:szCs w:val="24"/>
              </w:rPr>
              <w:t xml:space="preserve"> </w:t>
            </w:r>
            <w:r w:rsidR="0035631D" w:rsidRPr="00536263">
              <w:rPr>
                <w:sz w:val="24"/>
                <w:szCs w:val="24"/>
              </w:rPr>
              <w:t>Відсутність механізму для стимулювання економіки регіонів та формування позитивного іміджу держави.</w:t>
            </w:r>
          </w:p>
          <w:p w:rsidR="0035631D" w:rsidRPr="00536263" w:rsidRDefault="00991029" w:rsidP="00F260E7">
            <w:pPr>
              <w:pStyle w:val="TableParagraph"/>
              <w:tabs>
                <w:tab w:val="left" w:pos="971"/>
                <w:tab w:val="left" w:pos="972"/>
                <w:tab w:val="left" w:pos="2983"/>
                <w:tab w:val="left" w:pos="3043"/>
              </w:tabs>
              <w:spacing w:line="270" w:lineRule="atLeast"/>
              <w:ind w:right="96"/>
              <w:jc w:val="both"/>
              <w:rPr>
                <w:sz w:val="24"/>
                <w:szCs w:val="24"/>
              </w:rPr>
            </w:pPr>
            <w:r>
              <w:rPr>
                <w:sz w:val="24"/>
                <w:szCs w:val="24"/>
              </w:rPr>
              <w:t>Неможливість скористатись</w:t>
            </w:r>
            <w:r w:rsidR="00F260E7" w:rsidRPr="00536263">
              <w:rPr>
                <w:sz w:val="24"/>
                <w:szCs w:val="24"/>
              </w:rPr>
              <w:t xml:space="preserve"> перевагами просування наці</w:t>
            </w:r>
            <w:r w:rsidR="0035631D" w:rsidRPr="00536263">
              <w:rPr>
                <w:sz w:val="24"/>
                <w:szCs w:val="24"/>
              </w:rPr>
              <w:t>ональної продукції на міжнародних ринках</w:t>
            </w:r>
            <w:r w:rsidR="00F260E7" w:rsidRPr="00536263">
              <w:rPr>
                <w:sz w:val="24"/>
                <w:szCs w:val="24"/>
              </w:rPr>
              <w:t>.</w:t>
            </w:r>
          </w:p>
          <w:p w:rsidR="003C6300" w:rsidRPr="00536263" w:rsidRDefault="0035631D" w:rsidP="00F260E7">
            <w:pPr>
              <w:pStyle w:val="TableParagraph"/>
              <w:tabs>
                <w:tab w:val="left" w:pos="971"/>
                <w:tab w:val="left" w:pos="972"/>
                <w:tab w:val="left" w:pos="2983"/>
                <w:tab w:val="left" w:pos="3043"/>
              </w:tabs>
              <w:spacing w:line="270" w:lineRule="atLeast"/>
              <w:ind w:right="96"/>
              <w:jc w:val="both"/>
              <w:rPr>
                <w:sz w:val="24"/>
                <w:szCs w:val="24"/>
              </w:rPr>
            </w:pPr>
            <w:r w:rsidRPr="00536263">
              <w:rPr>
                <w:sz w:val="24"/>
                <w:szCs w:val="24"/>
              </w:rPr>
              <w:t xml:space="preserve"> Відсутність ефективних заходів стимулювання діяльності суб’єктів господарювання у сфері промисловості.</w:t>
            </w:r>
          </w:p>
        </w:tc>
      </w:tr>
      <w:tr w:rsidR="003C6300" w:rsidRPr="00536263">
        <w:trPr>
          <w:trHeight w:val="5246"/>
        </w:trPr>
        <w:tc>
          <w:tcPr>
            <w:tcW w:w="2127" w:type="dxa"/>
          </w:tcPr>
          <w:p w:rsidR="003C6300" w:rsidRDefault="003C6300" w:rsidP="003C6300">
            <w:pPr>
              <w:pStyle w:val="TableParagraph"/>
              <w:spacing w:line="270" w:lineRule="exact"/>
              <w:ind w:left="0" w:right="25"/>
              <w:rPr>
                <w:sz w:val="24"/>
                <w:szCs w:val="24"/>
              </w:rPr>
            </w:pPr>
            <w:r w:rsidRPr="00536263">
              <w:rPr>
                <w:sz w:val="24"/>
                <w:szCs w:val="24"/>
              </w:rPr>
              <w:t>Альтернатива</w:t>
            </w:r>
            <w:r w:rsidRPr="00536263">
              <w:rPr>
                <w:spacing w:val="-5"/>
                <w:sz w:val="24"/>
                <w:szCs w:val="24"/>
              </w:rPr>
              <w:t xml:space="preserve"> </w:t>
            </w:r>
            <w:r w:rsidR="00F260E7" w:rsidRPr="00536263">
              <w:rPr>
                <w:sz w:val="24"/>
                <w:szCs w:val="24"/>
              </w:rPr>
              <w:t>2</w:t>
            </w:r>
          </w:p>
          <w:p w:rsidR="00DE0D34" w:rsidRPr="00536263" w:rsidRDefault="00DE0D34" w:rsidP="003C6300">
            <w:pPr>
              <w:pStyle w:val="TableParagraph"/>
              <w:spacing w:line="270" w:lineRule="exact"/>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3454" w:type="dxa"/>
          </w:tcPr>
          <w:p w:rsidR="003C6300" w:rsidRPr="00536263" w:rsidRDefault="003C6300" w:rsidP="0098258A">
            <w:pPr>
              <w:pStyle w:val="TableParagraph"/>
              <w:spacing w:line="270" w:lineRule="exact"/>
              <w:ind w:left="0" w:right="25"/>
              <w:rPr>
                <w:sz w:val="24"/>
                <w:szCs w:val="24"/>
              </w:rPr>
            </w:pPr>
            <w:r w:rsidRPr="00536263">
              <w:rPr>
                <w:sz w:val="24"/>
                <w:szCs w:val="24"/>
              </w:rPr>
              <w:t>Позитивний</w:t>
            </w:r>
            <w:r w:rsidRPr="00536263">
              <w:rPr>
                <w:spacing w:val="-6"/>
                <w:sz w:val="24"/>
                <w:szCs w:val="24"/>
              </w:rPr>
              <w:t xml:space="preserve"> </w:t>
            </w:r>
            <w:r w:rsidRPr="00536263">
              <w:rPr>
                <w:sz w:val="24"/>
                <w:szCs w:val="24"/>
              </w:rPr>
              <w:t>вплив:</w:t>
            </w:r>
          </w:p>
          <w:p w:rsidR="00A66680" w:rsidRPr="00536263" w:rsidRDefault="00A66680" w:rsidP="00A66680">
            <w:pPr>
              <w:pStyle w:val="TableParagraph"/>
              <w:spacing w:line="270" w:lineRule="exact"/>
              <w:ind w:left="0" w:right="25"/>
              <w:jc w:val="both"/>
              <w:rPr>
                <w:sz w:val="24"/>
                <w:szCs w:val="24"/>
              </w:rPr>
            </w:pPr>
            <w:r w:rsidRPr="00536263">
              <w:rPr>
                <w:sz w:val="24"/>
                <w:szCs w:val="24"/>
              </w:rPr>
              <w:t>Запропонований спосіб вирішення зазначеної проблеми є найбільш доцільним та дасть змогу досягнути поставленої мети.</w:t>
            </w:r>
          </w:p>
          <w:p w:rsidR="003C6300" w:rsidRPr="00536263" w:rsidRDefault="000C2559" w:rsidP="00B16ED6">
            <w:pPr>
              <w:pStyle w:val="a3"/>
              <w:spacing w:before="1"/>
              <w:ind w:right="25"/>
              <w:jc w:val="both"/>
            </w:pPr>
            <w:r w:rsidRPr="00536263">
              <w:t xml:space="preserve">Прийняття </w:t>
            </w:r>
            <w:proofErr w:type="spellStart"/>
            <w:r w:rsidR="00B16ED6">
              <w:t>Законопроєкту</w:t>
            </w:r>
            <w:proofErr w:type="spellEnd"/>
            <w:r w:rsidRPr="00536263">
              <w:t xml:space="preserve"> сприятиме активізації інвестиційної діяльності, зростанню обсягу прямих інвестицій до України, стимулюванню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w:t>
            </w:r>
            <w:r w:rsidR="00851385">
              <w:t>очих місць, і як наслідок, покра</w:t>
            </w:r>
            <w:r w:rsidRPr="00536263">
              <w:t>щенню конкурент</w:t>
            </w:r>
            <w:r w:rsidR="00851385">
              <w:t>оспроможності економіки та покра</w:t>
            </w:r>
            <w:r w:rsidRPr="00536263">
              <w:t>щенню рівня життя громадян України.</w:t>
            </w:r>
          </w:p>
        </w:tc>
        <w:tc>
          <w:tcPr>
            <w:tcW w:w="4139" w:type="dxa"/>
          </w:tcPr>
          <w:p w:rsidR="006F551C" w:rsidRPr="006F551C" w:rsidRDefault="006F551C" w:rsidP="006F551C">
            <w:pPr>
              <w:pStyle w:val="TableParagraph"/>
              <w:jc w:val="center"/>
              <w:rPr>
                <w:sz w:val="24"/>
                <w:szCs w:val="24"/>
              </w:rPr>
            </w:pPr>
          </w:p>
          <w:p w:rsidR="003C6300" w:rsidRPr="00536263" w:rsidRDefault="006F551C" w:rsidP="006F551C">
            <w:pPr>
              <w:pStyle w:val="TableParagraph"/>
              <w:spacing w:line="270" w:lineRule="exact"/>
              <w:ind w:left="0" w:right="25" w:firstLine="709"/>
              <w:jc w:val="center"/>
              <w:rPr>
                <w:sz w:val="24"/>
                <w:szCs w:val="24"/>
              </w:rPr>
            </w:pPr>
            <w:r w:rsidRPr="006F551C">
              <w:rPr>
                <w:sz w:val="24"/>
                <w:szCs w:val="24"/>
              </w:rPr>
              <w:t>Не передбачається</w:t>
            </w:r>
          </w:p>
        </w:tc>
      </w:tr>
    </w:tbl>
    <w:p w:rsidR="00211C19" w:rsidRPr="00536263" w:rsidRDefault="00211C19" w:rsidP="001161AC">
      <w:pPr>
        <w:pStyle w:val="a3"/>
        <w:spacing w:before="5"/>
        <w:ind w:right="25" w:firstLine="709"/>
        <w:rPr>
          <w:sz w:val="26"/>
          <w:szCs w:val="26"/>
        </w:rPr>
      </w:pPr>
    </w:p>
    <w:p w:rsidR="00211C19" w:rsidRPr="00536263" w:rsidRDefault="005A0224" w:rsidP="001161AC">
      <w:pPr>
        <w:pStyle w:val="a3"/>
        <w:spacing w:before="90" w:after="9"/>
        <w:ind w:right="25" w:firstLine="709"/>
        <w:rPr>
          <w:sz w:val="26"/>
          <w:szCs w:val="26"/>
        </w:rPr>
      </w:pPr>
      <w:r w:rsidRPr="00536263">
        <w:rPr>
          <w:sz w:val="26"/>
          <w:szCs w:val="26"/>
        </w:rPr>
        <w:t>Оцінка</w:t>
      </w:r>
      <w:r w:rsidRPr="00536263">
        <w:rPr>
          <w:spacing w:val="-2"/>
          <w:sz w:val="26"/>
          <w:szCs w:val="26"/>
        </w:rPr>
        <w:t xml:space="preserve"> </w:t>
      </w:r>
      <w:r w:rsidRPr="00536263">
        <w:rPr>
          <w:sz w:val="26"/>
          <w:szCs w:val="26"/>
        </w:rPr>
        <w:t>впливу</w:t>
      </w:r>
      <w:r w:rsidRPr="00536263">
        <w:rPr>
          <w:spacing w:val="-9"/>
          <w:sz w:val="26"/>
          <w:szCs w:val="26"/>
        </w:rPr>
        <w:t xml:space="preserve"> </w:t>
      </w:r>
      <w:r w:rsidRPr="00536263">
        <w:rPr>
          <w:sz w:val="26"/>
          <w:szCs w:val="26"/>
        </w:rPr>
        <w:t>на сферу</w:t>
      </w:r>
      <w:r w:rsidRPr="00536263">
        <w:rPr>
          <w:spacing w:val="-4"/>
          <w:sz w:val="26"/>
          <w:szCs w:val="26"/>
        </w:rPr>
        <w:t xml:space="preserve"> </w:t>
      </w:r>
      <w:r w:rsidRPr="00536263">
        <w:rPr>
          <w:sz w:val="26"/>
          <w:szCs w:val="26"/>
        </w:rPr>
        <w:t>інтересів</w:t>
      </w:r>
      <w:r w:rsidRPr="00536263">
        <w:rPr>
          <w:spacing w:val="-1"/>
          <w:sz w:val="26"/>
          <w:szCs w:val="26"/>
        </w:rPr>
        <w:t xml:space="preserve"> </w:t>
      </w:r>
      <w:r w:rsidRPr="00536263">
        <w:rPr>
          <w:sz w:val="26"/>
          <w:szCs w:val="26"/>
        </w:rPr>
        <w:t>громадян.</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3261"/>
        <w:gridCol w:w="4139"/>
      </w:tblGrid>
      <w:tr w:rsidR="00211C19" w:rsidRPr="00536263" w:rsidTr="00064DE5">
        <w:trPr>
          <w:trHeight w:val="552"/>
        </w:trPr>
        <w:tc>
          <w:tcPr>
            <w:tcW w:w="2320" w:type="dxa"/>
          </w:tcPr>
          <w:p w:rsidR="00211C19" w:rsidRPr="00536263" w:rsidRDefault="005A0224" w:rsidP="00064DE5">
            <w:pPr>
              <w:pStyle w:val="TableParagraph"/>
              <w:ind w:left="0" w:right="25" w:firstLine="709"/>
              <w:jc w:val="center"/>
              <w:rPr>
                <w:sz w:val="24"/>
                <w:szCs w:val="24"/>
              </w:rPr>
            </w:pPr>
            <w:r w:rsidRPr="00536263">
              <w:rPr>
                <w:sz w:val="24"/>
                <w:szCs w:val="24"/>
              </w:rPr>
              <w:t>Вид</w:t>
            </w:r>
          </w:p>
          <w:p w:rsidR="00211C19" w:rsidRPr="00536263" w:rsidRDefault="005A0224" w:rsidP="00064DE5">
            <w:pPr>
              <w:pStyle w:val="TableParagraph"/>
              <w:spacing w:line="264" w:lineRule="exact"/>
              <w:ind w:left="0" w:right="25" w:firstLine="709"/>
              <w:jc w:val="center"/>
              <w:rPr>
                <w:sz w:val="24"/>
                <w:szCs w:val="24"/>
              </w:rPr>
            </w:pPr>
            <w:r w:rsidRPr="00536263">
              <w:rPr>
                <w:sz w:val="24"/>
                <w:szCs w:val="24"/>
              </w:rPr>
              <w:t>альтернативи</w:t>
            </w:r>
          </w:p>
        </w:tc>
        <w:tc>
          <w:tcPr>
            <w:tcW w:w="3261" w:type="dxa"/>
          </w:tcPr>
          <w:p w:rsidR="00211C19" w:rsidRPr="00536263" w:rsidRDefault="005A0224" w:rsidP="001161AC">
            <w:pPr>
              <w:pStyle w:val="TableParagraph"/>
              <w:ind w:left="0" w:right="25" w:firstLine="709"/>
              <w:jc w:val="center"/>
              <w:rPr>
                <w:sz w:val="24"/>
                <w:szCs w:val="24"/>
              </w:rPr>
            </w:pPr>
            <w:r w:rsidRPr="00536263">
              <w:rPr>
                <w:sz w:val="24"/>
                <w:szCs w:val="24"/>
              </w:rPr>
              <w:t>Вигоди</w:t>
            </w:r>
          </w:p>
        </w:tc>
        <w:tc>
          <w:tcPr>
            <w:tcW w:w="4139" w:type="dxa"/>
          </w:tcPr>
          <w:p w:rsidR="00211C19" w:rsidRPr="00536263" w:rsidRDefault="005A0224" w:rsidP="001161AC">
            <w:pPr>
              <w:pStyle w:val="TableParagraph"/>
              <w:ind w:left="0" w:right="25" w:firstLine="709"/>
              <w:jc w:val="center"/>
              <w:rPr>
                <w:sz w:val="24"/>
                <w:szCs w:val="24"/>
              </w:rPr>
            </w:pPr>
            <w:r w:rsidRPr="00536263">
              <w:rPr>
                <w:sz w:val="24"/>
                <w:szCs w:val="24"/>
              </w:rPr>
              <w:t>Витрати</w:t>
            </w:r>
          </w:p>
        </w:tc>
      </w:tr>
      <w:tr w:rsidR="00211C19" w:rsidRPr="00536263" w:rsidTr="00064DE5">
        <w:trPr>
          <w:trHeight w:val="275"/>
        </w:trPr>
        <w:tc>
          <w:tcPr>
            <w:tcW w:w="2320" w:type="dxa"/>
          </w:tcPr>
          <w:p w:rsidR="00211C19" w:rsidRDefault="005A0224" w:rsidP="003C6300">
            <w:pPr>
              <w:pStyle w:val="TableParagraph"/>
              <w:spacing w:line="256" w:lineRule="exact"/>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1</w:t>
            </w:r>
          </w:p>
          <w:p w:rsidR="009311EC" w:rsidRDefault="009311EC" w:rsidP="003C6300">
            <w:pPr>
              <w:pStyle w:val="TableParagraph"/>
              <w:spacing w:line="256" w:lineRule="exact"/>
              <w:ind w:left="0" w:right="25"/>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p w:rsidR="009311EC" w:rsidRPr="00536263" w:rsidRDefault="009311EC" w:rsidP="003C6300">
            <w:pPr>
              <w:pStyle w:val="TableParagraph"/>
              <w:spacing w:line="256" w:lineRule="exact"/>
              <w:ind w:left="0" w:right="25"/>
              <w:rPr>
                <w:sz w:val="24"/>
                <w:szCs w:val="24"/>
              </w:rPr>
            </w:pPr>
          </w:p>
        </w:tc>
        <w:tc>
          <w:tcPr>
            <w:tcW w:w="3261" w:type="dxa"/>
          </w:tcPr>
          <w:p w:rsidR="006F551C" w:rsidRPr="006F551C" w:rsidRDefault="006F551C" w:rsidP="006F551C">
            <w:pPr>
              <w:pStyle w:val="TableParagraph"/>
              <w:ind w:left="0"/>
              <w:rPr>
                <w:sz w:val="24"/>
                <w:szCs w:val="24"/>
              </w:rPr>
            </w:pPr>
          </w:p>
          <w:p w:rsidR="00211C19" w:rsidRPr="00536263" w:rsidRDefault="006F551C" w:rsidP="006F551C">
            <w:pPr>
              <w:pStyle w:val="TableParagraph"/>
              <w:spacing w:line="256" w:lineRule="exact"/>
              <w:ind w:right="25"/>
              <w:jc w:val="center"/>
              <w:rPr>
                <w:sz w:val="24"/>
                <w:szCs w:val="24"/>
              </w:rPr>
            </w:pPr>
            <w:r w:rsidRPr="006F551C">
              <w:rPr>
                <w:sz w:val="24"/>
                <w:szCs w:val="24"/>
              </w:rPr>
              <w:t>Не передбачається</w:t>
            </w:r>
          </w:p>
        </w:tc>
        <w:tc>
          <w:tcPr>
            <w:tcW w:w="4139" w:type="dxa"/>
          </w:tcPr>
          <w:p w:rsidR="004E18B3" w:rsidRPr="00536263" w:rsidRDefault="004E18B3" w:rsidP="004E18B3">
            <w:pPr>
              <w:pStyle w:val="TableParagraph"/>
              <w:ind w:left="0" w:right="25"/>
              <w:rPr>
                <w:sz w:val="24"/>
                <w:szCs w:val="24"/>
              </w:rPr>
            </w:pPr>
            <w:r w:rsidRPr="00536263">
              <w:rPr>
                <w:sz w:val="24"/>
                <w:szCs w:val="24"/>
              </w:rPr>
              <w:t>Негативний</w:t>
            </w:r>
            <w:r w:rsidRPr="00536263">
              <w:rPr>
                <w:spacing w:val="-4"/>
                <w:sz w:val="24"/>
                <w:szCs w:val="24"/>
              </w:rPr>
              <w:t xml:space="preserve"> </w:t>
            </w:r>
            <w:r w:rsidRPr="00536263">
              <w:rPr>
                <w:sz w:val="24"/>
                <w:szCs w:val="24"/>
              </w:rPr>
              <w:t>вплив</w:t>
            </w:r>
            <w:r w:rsidRPr="00536263">
              <w:rPr>
                <w:spacing w:val="-4"/>
                <w:sz w:val="24"/>
                <w:szCs w:val="24"/>
              </w:rPr>
              <w:t xml:space="preserve"> </w:t>
            </w:r>
            <w:r w:rsidRPr="00536263">
              <w:rPr>
                <w:sz w:val="24"/>
                <w:szCs w:val="24"/>
              </w:rPr>
              <w:t>на:</w:t>
            </w:r>
          </w:p>
          <w:p w:rsidR="004E18B3" w:rsidRPr="00536263" w:rsidRDefault="004E18B3" w:rsidP="004E18B3">
            <w:pPr>
              <w:pStyle w:val="TableParagraph"/>
              <w:tabs>
                <w:tab w:val="left" w:pos="247"/>
              </w:tabs>
              <w:spacing w:line="240" w:lineRule="auto"/>
              <w:ind w:left="0" w:right="25"/>
              <w:rPr>
                <w:sz w:val="24"/>
                <w:szCs w:val="24"/>
              </w:rPr>
            </w:pPr>
            <w:r w:rsidRPr="00536263">
              <w:rPr>
                <w:sz w:val="24"/>
                <w:szCs w:val="24"/>
              </w:rPr>
              <w:t>- економічний</w:t>
            </w:r>
            <w:r w:rsidRPr="00536263">
              <w:rPr>
                <w:spacing w:val="-3"/>
                <w:sz w:val="24"/>
                <w:szCs w:val="24"/>
              </w:rPr>
              <w:t xml:space="preserve"> </w:t>
            </w:r>
            <w:r w:rsidRPr="00536263">
              <w:rPr>
                <w:sz w:val="24"/>
                <w:szCs w:val="24"/>
              </w:rPr>
              <w:t>рівень</w:t>
            </w:r>
            <w:r w:rsidRPr="00536263">
              <w:rPr>
                <w:spacing w:val="-2"/>
                <w:sz w:val="24"/>
                <w:szCs w:val="24"/>
              </w:rPr>
              <w:t xml:space="preserve"> </w:t>
            </w:r>
            <w:r w:rsidRPr="00536263">
              <w:rPr>
                <w:sz w:val="24"/>
                <w:szCs w:val="24"/>
              </w:rPr>
              <w:t>життя;</w:t>
            </w:r>
          </w:p>
          <w:p w:rsidR="00211C19" w:rsidRPr="00536263" w:rsidRDefault="00A708E5" w:rsidP="00A708E5">
            <w:pPr>
              <w:pStyle w:val="TableParagraph"/>
              <w:spacing w:line="256" w:lineRule="exact"/>
              <w:ind w:left="0" w:right="25"/>
              <w:rPr>
                <w:sz w:val="24"/>
                <w:szCs w:val="24"/>
              </w:rPr>
            </w:pPr>
            <w:r>
              <w:rPr>
                <w:sz w:val="24"/>
                <w:szCs w:val="24"/>
              </w:rPr>
              <w:t>-</w:t>
            </w:r>
            <w:r w:rsidR="004E18B3" w:rsidRPr="00536263">
              <w:rPr>
                <w:sz w:val="24"/>
                <w:szCs w:val="24"/>
              </w:rPr>
              <w:t xml:space="preserve"> зайнятість,</w:t>
            </w:r>
            <w:r w:rsidR="004E18B3" w:rsidRPr="00536263">
              <w:rPr>
                <w:spacing w:val="-2"/>
                <w:sz w:val="24"/>
                <w:szCs w:val="24"/>
              </w:rPr>
              <w:t xml:space="preserve"> </w:t>
            </w:r>
            <w:r w:rsidR="004E18B3" w:rsidRPr="00536263">
              <w:rPr>
                <w:sz w:val="24"/>
                <w:szCs w:val="24"/>
              </w:rPr>
              <w:t>робочі</w:t>
            </w:r>
            <w:r w:rsidR="004E18B3" w:rsidRPr="00536263">
              <w:rPr>
                <w:spacing w:val="-2"/>
                <w:sz w:val="24"/>
                <w:szCs w:val="24"/>
              </w:rPr>
              <w:t xml:space="preserve"> </w:t>
            </w:r>
            <w:r w:rsidR="004E18B3" w:rsidRPr="00536263">
              <w:rPr>
                <w:sz w:val="24"/>
                <w:szCs w:val="24"/>
              </w:rPr>
              <w:t>місця.</w:t>
            </w:r>
          </w:p>
        </w:tc>
      </w:tr>
      <w:tr w:rsidR="004E18B3" w:rsidRPr="00536263" w:rsidTr="00064DE5">
        <w:trPr>
          <w:trHeight w:val="827"/>
        </w:trPr>
        <w:tc>
          <w:tcPr>
            <w:tcW w:w="2320" w:type="dxa"/>
          </w:tcPr>
          <w:p w:rsidR="004E18B3" w:rsidRDefault="004E18B3" w:rsidP="003C6300">
            <w:pPr>
              <w:pStyle w:val="TableParagraph"/>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2</w:t>
            </w:r>
          </w:p>
          <w:p w:rsidR="009311EC" w:rsidRPr="00536263" w:rsidRDefault="009311EC" w:rsidP="003C6300">
            <w:pPr>
              <w:pStyle w:val="TableParagraph"/>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3261" w:type="dxa"/>
          </w:tcPr>
          <w:p w:rsidR="004E18B3" w:rsidRPr="00536263" w:rsidRDefault="004E18B3" w:rsidP="003C6300">
            <w:pPr>
              <w:pStyle w:val="TableParagraph"/>
              <w:ind w:left="0" w:right="25"/>
              <w:rPr>
                <w:sz w:val="24"/>
                <w:szCs w:val="24"/>
              </w:rPr>
            </w:pPr>
            <w:r w:rsidRPr="00536263">
              <w:rPr>
                <w:sz w:val="24"/>
                <w:szCs w:val="24"/>
              </w:rPr>
              <w:t>Позитивний</w:t>
            </w:r>
            <w:r w:rsidRPr="00536263">
              <w:rPr>
                <w:spacing w:val="-4"/>
                <w:sz w:val="24"/>
                <w:szCs w:val="24"/>
              </w:rPr>
              <w:t xml:space="preserve"> </w:t>
            </w:r>
            <w:r w:rsidRPr="00536263">
              <w:rPr>
                <w:sz w:val="24"/>
                <w:szCs w:val="24"/>
              </w:rPr>
              <w:t>вплив</w:t>
            </w:r>
            <w:r w:rsidRPr="00536263">
              <w:rPr>
                <w:spacing w:val="-5"/>
                <w:sz w:val="24"/>
                <w:szCs w:val="24"/>
              </w:rPr>
              <w:t xml:space="preserve"> </w:t>
            </w:r>
            <w:r w:rsidRPr="00536263">
              <w:rPr>
                <w:sz w:val="24"/>
                <w:szCs w:val="24"/>
              </w:rPr>
              <w:t>на:</w:t>
            </w:r>
          </w:p>
          <w:p w:rsidR="004E18B3" w:rsidRPr="00536263" w:rsidRDefault="004E18B3" w:rsidP="003C6300">
            <w:pPr>
              <w:pStyle w:val="TableParagraph"/>
              <w:tabs>
                <w:tab w:val="left" w:pos="248"/>
              </w:tabs>
              <w:spacing w:line="240" w:lineRule="auto"/>
              <w:ind w:left="0" w:right="25"/>
              <w:rPr>
                <w:sz w:val="24"/>
                <w:szCs w:val="24"/>
              </w:rPr>
            </w:pPr>
            <w:r w:rsidRPr="00536263">
              <w:rPr>
                <w:sz w:val="24"/>
                <w:szCs w:val="24"/>
              </w:rPr>
              <w:t>- економічний</w:t>
            </w:r>
            <w:r w:rsidRPr="00536263">
              <w:rPr>
                <w:spacing w:val="-3"/>
                <w:sz w:val="24"/>
                <w:szCs w:val="24"/>
              </w:rPr>
              <w:t xml:space="preserve"> </w:t>
            </w:r>
            <w:r w:rsidRPr="00536263">
              <w:rPr>
                <w:sz w:val="24"/>
                <w:szCs w:val="24"/>
              </w:rPr>
              <w:t>рівень</w:t>
            </w:r>
            <w:r w:rsidRPr="00536263">
              <w:rPr>
                <w:spacing w:val="-2"/>
                <w:sz w:val="24"/>
                <w:szCs w:val="24"/>
              </w:rPr>
              <w:t xml:space="preserve"> </w:t>
            </w:r>
            <w:r w:rsidRPr="00536263">
              <w:rPr>
                <w:sz w:val="24"/>
                <w:szCs w:val="24"/>
              </w:rPr>
              <w:t xml:space="preserve">життя;  </w:t>
            </w:r>
          </w:p>
          <w:p w:rsidR="004E18B3" w:rsidRPr="00536263" w:rsidRDefault="004E18B3" w:rsidP="00A708E5">
            <w:pPr>
              <w:pStyle w:val="TableParagraph"/>
              <w:ind w:left="0" w:right="25"/>
              <w:rPr>
                <w:sz w:val="24"/>
                <w:szCs w:val="24"/>
              </w:rPr>
            </w:pPr>
            <w:r w:rsidRPr="00536263">
              <w:rPr>
                <w:sz w:val="24"/>
                <w:szCs w:val="24"/>
              </w:rPr>
              <w:t>- зайнятість,</w:t>
            </w:r>
            <w:r w:rsidRPr="00536263">
              <w:rPr>
                <w:spacing w:val="-2"/>
                <w:sz w:val="24"/>
                <w:szCs w:val="24"/>
              </w:rPr>
              <w:t xml:space="preserve"> </w:t>
            </w:r>
            <w:r w:rsidRPr="00536263">
              <w:rPr>
                <w:sz w:val="24"/>
                <w:szCs w:val="24"/>
              </w:rPr>
              <w:t>робочі</w:t>
            </w:r>
            <w:r w:rsidRPr="00536263">
              <w:rPr>
                <w:spacing w:val="-2"/>
                <w:sz w:val="24"/>
                <w:szCs w:val="24"/>
              </w:rPr>
              <w:t xml:space="preserve"> </w:t>
            </w:r>
            <w:r w:rsidRPr="00536263">
              <w:rPr>
                <w:sz w:val="24"/>
                <w:szCs w:val="24"/>
              </w:rPr>
              <w:t>місця.</w:t>
            </w:r>
          </w:p>
        </w:tc>
        <w:tc>
          <w:tcPr>
            <w:tcW w:w="4139" w:type="dxa"/>
          </w:tcPr>
          <w:p w:rsidR="006F551C" w:rsidRPr="006F551C" w:rsidRDefault="006F551C" w:rsidP="006F551C">
            <w:pPr>
              <w:pStyle w:val="TableParagraph"/>
              <w:jc w:val="center"/>
              <w:rPr>
                <w:sz w:val="24"/>
                <w:szCs w:val="24"/>
              </w:rPr>
            </w:pPr>
          </w:p>
          <w:p w:rsidR="004E18B3" w:rsidRPr="00536263" w:rsidRDefault="006F551C" w:rsidP="006F551C">
            <w:pPr>
              <w:pStyle w:val="TableParagraph"/>
              <w:tabs>
                <w:tab w:val="left" w:pos="247"/>
              </w:tabs>
              <w:spacing w:line="264" w:lineRule="exact"/>
              <w:ind w:left="0" w:right="25"/>
              <w:jc w:val="center"/>
              <w:rPr>
                <w:sz w:val="24"/>
                <w:szCs w:val="24"/>
              </w:rPr>
            </w:pPr>
            <w:r w:rsidRPr="006F551C">
              <w:rPr>
                <w:sz w:val="24"/>
                <w:szCs w:val="24"/>
              </w:rPr>
              <w:t>Не передбачається</w:t>
            </w:r>
          </w:p>
        </w:tc>
      </w:tr>
    </w:tbl>
    <w:p w:rsidR="00211C19" w:rsidRPr="00536263" w:rsidRDefault="00211C19" w:rsidP="001161AC">
      <w:pPr>
        <w:pStyle w:val="a3"/>
        <w:spacing w:before="3"/>
        <w:ind w:right="25" w:firstLine="709"/>
        <w:rPr>
          <w:sz w:val="26"/>
          <w:szCs w:val="26"/>
        </w:rPr>
      </w:pPr>
    </w:p>
    <w:p w:rsidR="008E0C1B" w:rsidRDefault="008E0C1B" w:rsidP="001161AC">
      <w:pPr>
        <w:pStyle w:val="a3"/>
        <w:spacing w:after="9"/>
        <w:ind w:right="25" w:firstLine="709"/>
        <w:rPr>
          <w:sz w:val="26"/>
          <w:szCs w:val="26"/>
        </w:rPr>
      </w:pPr>
    </w:p>
    <w:p w:rsidR="008E0C1B" w:rsidRDefault="008E0C1B" w:rsidP="001161AC">
      <w:pPr>
        <w:pStyle w:val="a3"/>
        <w:spacing w:after="9"/>
        <w:ind w:right="25" w:firstLine="709"/>
        <w:rPr>
          <w:sz w:val="26"/>
          <w:szCs w:val="26"/>
        </w:rPr>
      </w:pPr>
    </w:p>
    <w:p w:rsidR="00235E6B" w:rsidRDefault="00235E6B" w:rsidP="001161AC">
      <w:pPr>
        <w:pStyle w:val="a3"/>
        <w:spacing w:after="9"/>
        <w:ind w:right="25" w:firstLine="709"/>
        <w:rPr>
          <w:sz w:val="26"/>
          <w:szCs w:val="26"/>
        </w:rPr>
      </w:pPr>
    </w:p>
    <w:p w:rsidR="008E0C1B" w:rsidRDefault="008E0C1B" w:rsidP="001161AC">
      <w:pPr>
        <w:pStyle w:val="a3"/>
        <w:spacing w:after="9"/>
        <w:ind w:right="25" w:firstLine="709"/>
        <w:rPr>
          <w:sz w:val="26"/>
          <w:szCs w:val="26"/>
        </w:rPr>
      </w:pPr>
    </w:p>
    <w:p w:rsidR="00211C19" w:rsidRDefault="005A0224" w:rsidP="001161AC">
      <w:pPr>
        <w:pStyle w:val="a3"/>
        <w:spacing w:after="9"/>
        <w:ind w:right="25" w:firstLine="709"/>
        <w:rPr>
          <w:sz w:val="26"/>
          <w:szCs w:val="26"/>
        </w:rPr>
      </w:pPr>
      <w:r w:rsidRPr="00536263">
        <w:rPr>
          <w:sz w:val="26"/>
          <w:szCs w:val="26"/>
        </w:rPr>
        <w:t>Оцінка</w:t>
      </w:r>
      <w:r w:rsidRPr="00536263">
        <w:rPr>
          <w:spacing w:val="-3"/>
          <w:sz w:val="26"/>
          <w:szCs w:val="26"/>
        </w:rPr>
        <w:t xml:space="preserve"> </w:t>
      </w:r>
      <w:r w:rsidRPr="00536263">
        <w:rPr>
          <w:sz w:val="26"/>
          <w:szCs w:val="26"/>
        </w:rPr>
        <w:t>впливу</w:t>
      </w:r>
      <w:r w:rsidRPr="00536263">
        <w:rPr>
          <w:spacing w:val="-10"/>
          <w:sz w:val="26"/>
          <w:szCs w:val="26"/>
        </w:rPr>
        <w:t xml:space="preserve"> </w:t>
      </w:r>
      <w:r w:rsidRPr="00536263">
        <w:rPr>
          <w:sz w:val="26"/>
          <w:szCs w:val="26"/>
        </w:rPr>
        <w:t>на</w:t>
      </w:r>
      <w:r w:rsidRPr="00536263">
        <w:rPr>
          <w:spacing w:val="-1"/>
          <w:sz w:val="26"/>
          <w:szCs w:val="26"/>
        </w:rPr>
        <w:t xml:space="preserve"> </w:t>
      </w:r>
      <w:r w:rsidRPr="00536263">
        <w:rPr>
          <w:sz w:val="26"/>
          <w:szCs w:val="26"/>
        </w:rPr>
        <w:t>сферу</w:t>
      </w:r>
      <w:r w:rsidRPr="00536263">
        <w:rPr>
          <w:spacing w:val="-5"/>
          <w:sz w:val="26"/>
          <w:szCs w:val="26"/>
        </w:rPr>
        <w:t xml:space="preserve"> </w:t>
      </w:r>
      <w:r w:rsidRPr="00536263">
        <w:rPr>
          <w:sz w:val="26"/>
          <w:szCs w:val="26"/>
        </w:rPr>
        <w:t>інтересів</w:t>
      </w:r>
      <w:r w:rsidRPr="00536263">
        <w:rPr>
          <w:spacing w:val="1"/>
          <w:sz w:val="26"/>
          <w:szCs w:val="26"/>
        </w:rPr>
        <w:t xml:space="preserve"> </w:t>
      </w:r>
      <w:r w:rsidR="008A3118" w:rsidRPr="00536263">
        <w:rPr>
          <w:sz w:val="26"/>
          <w:szCs w:val="26"/>
        </w:rPr>
        <w:t>суб’єктів</w:t>
      </w:r>
      <w:r w:rsidRPr="00536263">
        <w:rPr>
          <w:spacing w:val="-2"/>
          <w:sz w:val="26"/>
          <w:szCs w:val="26"/>
        </w:rPr>
        <w:t xml:space="preserve"> </w:t>
      </w:r>
      <w:r w:rsidRPr="00536263">
        <w:rPr>
          <w:sz w:val="26"/>
          <w:szCs w:val="26"/>
        </w:rPr>
        <w:t>господарювання</w:t>
      </w:r>
      <w:r w:rsidRPr="00536263">
        <w:rPr>
          <w:spacing w:val="1"/>
          <w:sz w:val="26"/>
          <w:szCs w:val="26"/>
        </w:rPr>
        <w:t xml:space="preserve"> </w:t>
      </w:r>
      <w:r w:rsidRPr="00536263">
        <w:rPr>
          <w:sz w:val="26"/>
          <w:szCs w:val="26"/>
          <w:vertAlign w:val="superscript"/>
        </w:rPr>
        <w:t>1</w:t>
      </w:r>
      <w:r w:rsidRPr="00536263">
        <w:rPr>
          <w:sz w:val="26"/>
          <w:szCs w:val="26"/>
        </w:rPr>
        <w:t>.</w:t>
      </w:r>
    </w:p>
    <w:p w:rsidR="00392248" w:rsidRPr="00536263" w:rsidRDefault="00392248" w:rsidP="001161AC">
      <w:pPr>
        <w:pStyle w:val="a3"/>
        <w:spacing w:after="9"/>
        <w:ind w:right="25" w:firstLine="709"/>
        <w:rPr>
          <w:sz w:val="26"/>
          <w:szCs w:val="26"/>
        </w:rPr>
      </w:pPr>
    </w:p>
    <w:tbl>
      <w:tblPr>
        <w:tblStyle w:val="TableNormal"/>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1134"/>
        <w:gridCol w:w="1134"/>
        <w:gridCol w:w="1560"/>
        <w:gridCol w:w="1417"/>
        <w:gridCol w:w="1276"/>
      </w:tblGrid>
      <w:tr w:rsidR="00211C19" w:rsidRPr="00536263" w:rsidTr="00C86D8C">
        <w:trPr>
          <w:trHeight w:val="275"/>
        </w:trPr>
        <w:tc>
          <w:tcPr>
            <w:tcW w:w="3118" w:type="dxa"/>
          </w:tcPr>
          <w:p w:rsidR="00211C19" w:rsidRPr="00536263" w:rsidRDefault="005A0224" w:rsidP="001161AC">
            <w:pPr>
              <w:pStyle w:val="TableParagraph"/>
              <w:spacing w:line="256" w:lineRule="exact"/>
              <w:ind w:left="0" w:right="25" w:firstLine="709"/>
              <w:rPr>
                <w:sz w:val="24"/>
                <w:szCs w:val="24"/>
              </w:rPr>
            </w:pPr>
            <w:r w:rsidRPr="00536263">
              <w:rPr>
                <w:sz w:val="24"/>
                <w:szCs w:val="24"/>
              </w:rPr>
              <w:t>Показник</w:t>
            </w:r>
            <w:r w:rsidRPr="00536263">
              <w:rPr>
                <w:spacing w:val="-4"/>
                <w:sz w:val="24"/>
                <w:szCs w:val="24"/>
              </w:rPr>
              <w:t xml:space="preserve"> </w:t>
            </w:r>
            <w:r w:rsidRPr="00536263">
              <w:rPr>
                <w:sz w:val="24"/>
                <w:szCs w:val="24"/>
                <w:vertAlign w:val="superscript"/>
              </w:rPr>
              <w:t>2</w:t>
            </w:r>
          </w:p>
        </w:tc>
        <w:tc>
          <w:tcPr>
            <w:tcW w:w="1134" w:type="dxa"/>
          </w:tcPr>
          <w:p w:rsidR="00211C19" w:rsidRPr="00536263" w:rsidRDefault="005A0224" w:rsidP="003C6300">
            <w:pPr>
              <w:pStyle w:val="TableParagraph"/>
              <w:spacing w:line="256" w:lineRule="exact"/>
              <w:ind w:right="25"/>
              <w:jc w:val="center"/>
              <w:rPr>
                <w:sz w:val="24"/>
                <w:szCs w:val="24"/>
              </w:rPr>
            </w:pPr>
            <w:r w:rsidRPr="00536263">
              <w:rPr>
                <w:sz w:val="24"/>
                <w:szCs w:val="24"/>
              </w:rPr>
              <w:t>Великі</w:t>
            </w:r>
          </w:p>
        </w:tc>
        <w:tc>
          <w:tcPr>
            <w:tcW w:w="1134" w:type="dxa"/>
          </w:tcPr>
          <w:p w:rsidR="00211C19" w:rsidRPr="00536263" w:rsidRDefault="005A0224" w:rsidP="003C6300">
            <w:pPr>
              <w:pStyle w:val="TableParagraph"/>
              <w:spacing w:line="256" w:lineRule="exact"/>
              <w:ind w:left="0" w:right="25"/>
              <w:jc w:val="center"/>
              <w:rPr>
                <w:sz w:val="24"/>
                <w:szCs w:val="24"/>
              </w:rPr>
            </w:pPr>
            <w:r w:rsidRPr="00536263">
              <w:rPr>
                <w:sz w:val="24"/>
                <w:szCs w:val="24"/>
              </w:rPr>
              <w:t>Середні</w:t>
            </w:r>
          </w:p>
        </w:tc>
        <w:tc>
          <w:tcPr>
            <w:tcW w:w="1560" w:type="dxa"/>
          </w:tcPr>
          <w:p w:rsidR="00211C19" w:rsidRPr="00536263" w:rsidRDefault="005A0224" w:rsidP="003C6300">
            <w:pPr>
              <w:pStyle w:val="TableParagraph"/>
              <w:spacing w:line="256" w:lineRule="exact"/>
              <w:ind w:right="25"/>
              <w:jc w:val="center"/>
              <w:rPr>
                <w:sz w:val="24"/>
                <w:szCs w:val="24"/>
              </w:rPr>
            </w:pPr>
            <w:r w:rsidRPr="00536263">
              <w:rPr>
                <w:sz w:val="24"/>
                <w:szCs w:val="24"/>
              </w:rPr>
              <w:t>Малі</w:t>
            </w:r>
          </w:p>
        </w:tc>
        <w:tc>
          <w:tcPr>
            <w:tcW w:w="1417" w:type="dxa"/>
          </w:tcPr>
          <w:p w:rsidR="00211C19" w:rsidRPr="00536263" w:rsidRDefault="003C6300" w:rsidP="003C6300">
            <w:pPr>
              <w:pStyle w:val="TableParagraph"/>
              <w:spacing w:line="256" w:lineRule="exact"/>
              <w:ind w:left="0" w:right="25"/>
              <w:jc w:val="center"/>
              <w:rPr>
                <w:sz w:val="24"/>
                <w:szCs w:val="24"/>
              </w:rPr>
            </w:pPr>
            <w:r w:rsidRPr="00536263">
              <w:rPr>
                <w:sz w:val="24"/>
                <w:szCs w:val="24"/>
              </w:rPr>
              <w:t>М</w:t>
            </w:r>
            <w:r w:rsidR="005A0224" w:rsidRPr="00536263">
              <w:rPr>
                <w:sz w:val="24"/>
                <w:szCs w:val="24"/>
              </w:rPr>
              <w:t>ікро</w:t>
            </w:r>
          </w:p>
        </w:tc>
        <w:tc>
          <w:tcPr>
            <w:tcW w:w="1276" w:type="dxa"/>
          </w:tcPr>
          <w:p w:rsidR="00211C19" w:rsidRPr="00536263" w:rsidRDefault="005A0224" w:rsidP="003C6300">
            <w:pPr>
              <w:pStyle w:val="TableParagraph"/>
              <w:spacing w:line="256" w:lineRule="exact"/>
              <w:ind w:left="0" w:right="25"/>
              <w:jc w:val="center"/>
              <w:rPr>
                <w:sz w:val="24"/>
                <w:szCs w:val="24"/>
              </w:rPr>
            </w:pPr>
            <w:r w:rsidRPr="00536263">
              <w:rPr>
                <w:sz w:val="24"/>
                <w:szCs w:val="24"/>
              </w:rPr>
              <w:t>Разом</w:t>
            </w:r>
          </w:p>
        </w:tc>
      </w:tr>
      <w:tr w:rsidR="00211C19" w:rsidRPr="00536263" w:rsidTr="00C86D8C">
        <w:trPr>
          <w:trHeight w:val="554"/>
        </w:trPr>
        <w:tc>
          <w:tcPr>
            <w:tcW w:w="3118" w:type="dxa"/>
          </w:tcPr>
          <w:p w:rsidR="00211C19" w:rsidRPr="00536263" w:rsidRDefault="003C6300" w:rsidP="003C6300">
            <w:pPr>
              <w:pStyle w:val="TableParagraph"/>
              <w:tabs>
                <w:tab w:val="left" w:pos="1354"/>
                <w:tab w:val="left" w:pos="2532"/>
                <w:tab w:val="left" w:pos="4565"/>
              </w:tabs>
              <w:spacing w:line="240" w:lineRule="auto"/>
              <w:ind w:left="0" w:right="23"/>
              <w:rPr>
                <w:sz w:val="24"/>
                <w:szCs w:val="24"/>
              </w:rPr>
            </w:pPr>
            <w:r w:rsidRPr="00536263">
              <w:rPr>
                <w:sz w:val="24"/>
                <w:szCs w:val="24"/>
              </w:rPr>
              <w:t>Кількість</w:t>
            </w:r>
            <w:r w:rsidRPr="00536263">
              <w:rPr>
                <w:sz w:val="24"/>
                <w:szCs w:val="24"/>
              </w:rPr>
              <w:tab/>
              <w:t xml:space="preserve">суб'єктів </w:t>
            </w:r>
            <w:r w:rsidR="00713A07" w:rsidRPr="00536263">
              <w:rPr>
                <w:sz w:val="24"/>
                <w:szCs w:val="24"/>
              </w:rPr>
              <w:t xml:space="preserve">господарювання, </w:t>
            </w:r>
            <w:r w:rsidR="005A0224" w:rsidRPr="00536263">
              <w:rPr>
                <w:sz w:val="24"/>
                <w:szCs w:val="24"/>
              </w:rPr>
              <w:t>що</w:t>
            </w:r>
            <w:r w:rsidR="00713A07" w:rsidRPr="00536263">
              <w:rPr>
                <w:sz w:val="24"/>
                <w:szCs w:val="24"/>
              </w:rPr>
              <w:t xml:space="preserve"> </w:t>
            </w:r>
            <w:r w:rsidR="005A0224" w:rsidRPr="00536263">
              <w:rPr>
                <w:sz w:val="24"/>
                <w:szCs w:val="24"/>
              </w:rPr>
              <w:t>підпадають</w:t>
            </w:r>
            <w:r w:rsidR="005A0224" w:rsidRPr="00536263">
              <w:rPr>
                <w:spacing w:val="-3"/>
                <w:sz w:val="24"/>
                <w:szCs w:val="24"/>
              </w:rPr>
              <w:t xml:space="preserve"> </w:t>
            </w:r>
            <w:r w:rsidR="005A0224" w:rsidRPr="00536263">
              <w:rPr>
                <w:sz w:val="24"/>
                <w:szCs w:val="24"/>
              </w:rPr>
              <w:t>під</w:t>
            </w:r>
            <w:r w:rsidR="005A0224" w:rsidRPr="00536263">
              <w:rPr>
                <w:spacing w:val="-5"/>
                <w:sz w:val="24"/>
                <w:szCs w:val="24"/>
              </w:rPr>
              <w:t xml:space="preserve"> </w:t>
            </w:r>
            <w:r w:rsidR="005A0224" w:rsidRPr="00536263">
              <w:rPr>
                <w:sz w:val="24"/>
                <w:szCs w:val="24"/>
              </w:rPr>
              <w:t>дію</w:t>
            </w:r>
            <w:r w:rsidR="005A0224" w:rsidRPr="00536263">
              <w:rPr>
                <w:spacing w:val="-1"/>
                <w:sz w:val="24"/>
                <w:szCs w:val="24"/>
              </w:rPr>
              <w:t xml:space="preserve"> </w:t>
            </w:r>
            <w:r w:rsidR="005A0224" w:rsidRPr="00536263">
              <w:rPr>
                <w:sz w:val="24"/>
                <w:szCs w:val="24"/>
              </w:rPr>
              <w:t>регулювання,</w:t>
            </w:r>
            <w:r w:rsidRPr="00536263">
              <w:rPr>
                <w:spacing w:val="-3"/>
                <w:sz w:val="24"/>
                <w:szCs w:val="24"/>
              </w:rPr>
              <w:t xml:space="preserve"> </w:t>
            </w:r>
            <w:r w:rsidR="005A0224" w:rsidRPr="00536263">
              <w:rPr>
                <w:sz w:val="24"/>
                <w:szCs w:val="24"/>
              </w:rPr>
              <w:t>одиниць</w:t>
            </w:r>
          </w:p>
        </w:tc>
        <w:tc>
          <w:tcPr>
            <w:tcW w:w="1134" w:type="dxa"/>
          </w:tcPr>
          <w:p w:rsidR="00211C19" w:rsidRPr="00536263" w:rsidRDefault="00C86D8C" w:rsidP="003C6300">
            <w:pPr>
              <w:pStyle w:val="TableParagraph"/>
              <w:spacing w:line="240" w:lineRule="auto"/>
              <w:ind w:right="23"/>
              <w:jc w:val="center"/>
              <w:rPr>
                <w:sz w:val="24"/>
                <w:szCs w:val="24"/>
              </w:rPr>
            </w:pPr>
            <w:r w:rsidRPr="00536263">
              <w:rPr>
                <w:sz w:val="24"/>
                <w:szCs w:val="24"/>
              </w:rPr>
              <w:t>258</w:t>
            </w:r>
          </w:p>
        </w:tc>
        <w:tc>
          <w:tcPr>
            <w:tcW w:w="1134" w:type="dxa"/>
          </w:tcPr>
          <w:p w:rsidR="00211C19" w:rsidRPr="00536263" w:rsidRDefault="00C86D8C" w:rsidP="003C6300">
            <w:pPr>
              <w:pStyle w:val="TableParagraph"/>
              <w:spacing w:line="240" w:lineRule="auto"/>
              <w:ind w:right="23"/>
              <w:jc w:val="center"/>
              <w:rPr>
                <w:sz w:val="24"/>
                <w:szCs w:val="24"/>
              </w:rPr>
            </w:pPr>
            <w:r w:rsidRPr="00536263">
              <w:rPr>
                <w:sz w:val="24"/>
                <w:szCs w:val="24"/>
              </w:rPr>
              <w:t>5110</w:t>
            </w:r>
          </w:p>
        </w:tc>
        <w:tc>
          <w:tcPr>
            <w:tcW w:w="1560" w:type="dxa"/>
          </w:tcPr>
          <w:p w:rsidR="00211C19" w:rsidRPr="00536263" w:rsidRDefault="00044899" w:rsidP="003C6300">
            <w:pPr>
              <w:pStyle w:val="TableParagraph"/>
              <w:spacing w:line="240" w:lineRule="auto"/>
              <w:ind w:right="23"/>
              <w:jc w:val="center"/>
              <w:rPr>
                <w:sz w:val="24"/>
                <w:szCs w:val="24"/>
              </w:rPr>
            </w:pPr>
            <w:r>
              <w:rPr>
                <w:sz w:val="24"/>
                <w:szCs w:val="24"/>
              </w:rPr>
              <w:t>509</w:t>
            </w:r>
          </w:p>
        </w:tc>
        <w:tc>
          <w:tcPr>
            <w:tcW w:w="1417" w:type="dxa"/>
          </w:tcPr>
          <w:p w:rsidR="00211C19" w:rsidRPr="00536263" w:rsidRDefault="00044899" w:rsidP="003C6300">
            <w:pPr>
              <w:pStyle w:val="TableParagraph"/>
              <w:spacing w:line="240" w:lineRule="auto"/>
              <w:ind w:left="0" w:right="23"/>
              <w:jc w:val="center"/>
              <w:rPr>
                <w:sz w:val="24"/>
                <w:szCs w:val="24"/>
              </w:rPr>
            </w:pPr>
            <w:r>
              <w:rPr>
                <w:sz w:val="24"/>
                <w:szCs w:val="24"/>
              </w:rPr>
              <w:t>399</w:t>
            </w:r>
          </w:p>
        </w:tc>
        <w:tc>
          <w:tcPr>
            <w:tcW w:w="1276" w:type="dxa"/>
          </w:tcPr>
          <w:p w:rsidR="00211C19" w:rsidRPr="00536263" w:rsidRDefault="00044899" w:rsidP="00044899">
            <w:pPr>
              <w:pStyle w:val="TableParagraph"/>
              <w:spacing w:line="240" w:lineRule="auto"/>
              <w:ind w:left="0" w:right="23"/>
              <w:jc w:val="center"/>
              <w:rPr>
                <w:sz w:val="24"/>
                <w:szCs w:val="24"/>
              </w:rPr>
            </w:pPr>
            <w:r>
              <w:rPr>
                <w:sz w:val="24"/>
                <w:szCs w:val="24"/>
              </w:rPr>
              <w:t>5368</w:t>
            </w:r>
          </w:p>
        </w:tc>
      </w:tr>
      <w:tr w:rsidR="00211C19" w:rsidRPr="00536263" w:rsidTr="00C86D8C">
        <w:trPr>
          <w:trHeight w:val="551"/>
        </w:trPr>
        <w:tc>
          <w:tcPr>
            <w:tcW w:w="3118" w:type="dxa"/>
          </w:tcPr>
          <w:p w:rsidR="00211C19" w:rsidRPr="00536263" w:rsidRDefault="005A0224" w:rsidP="003C6300">
            <w:pPr>
              <w:pStyle w:val="TableParagraph"/>
              <w:spacing w:line="240" w:lineRule="auto"/>
              <w:ind w:left="0" w:right="23"/>
              <w:rPr>
                <w:sz w:val="24"/>
                <w:szCs w:val="24"/>
              </w:rPr>
            </w:pPr>
            <w:r w:rsidRPr="00536263">
              <w:rPr>
                <w:sz w:val="24"/>
                <w:szCs w:val="24"/>
              </w:rPr>
              <w:t>Питома</w:t>
            </w:r>
            <w:r w:rsidRPr="00536263">
              <w:rPr>
                <w:spacing w:val="55"/>
                <w:sz w:val="24"/>
                <w:szCs w:val="24"/>
              </w:rPr>
              <w:t xml:space="preserve"> </w:t>
            </w:r>
            <w:r w:rsidRPr="00536263">
              <w:rPr>
                <w:sz w:val="24"/>
                <w:szCs w:val="24"/>
              </w:rPr>
              <w:t>вага</w:t>
            </w:r>
            <w:r w:rsidRPr="00536263">
              <w:rPr>
                <w:spacing w:val="115"/>
                <w:sz w:val="24"/>
                <w:szCs w:val="24"/>
              </w:rPr>
              <w:t xml:space="preserve"> </w:t>
            </w:r>
            <w:r w:rsidRPr="00536263">
              <w:rPr>
                <w:sz w:val="24"/>
                <w:szCs w:val="24"/>
              </w:rPr>
              <w:t>групи</w:t>
            </w:r>
            <w:r w:rsidRPr="00536263">
              <w:rPr>
                <w:spacing w:val="117"/>
                <w:sz w:val="24"/>
                <w:szCs w:val="24"/>
              </w:rPr>
              <w:t xml:space="preserve"> </w:t>
            </w:r>
            <w:r w:rsidRPr="00536263">
              <w:rPr>
                <w:sz w:val="24"/>
                <w:szCs w:val="24"/>
              </w:rPr>
              <w:t>у</w:t>
            </w:r>
            <w:r w:rsidRPr="00536263">
              <w:rPr>
                <w:spacing w:val="112"/>
                <w:sz w:val="24"/>
                <w:szCs w:val="24"/>
              </w:rPr>
              <w:t xml:space="preserve"> </w:t>
            </w:r>
            <w:r w:rsidRPr="00536263">
              <w:rPr>
                <w:sz w:val="24"/>
                <w:szCs w:val="24"/>
              </w:rPr>
              <w:t>загальній</w:t>
            </w:r>
            <w:r w:rsidRPr="00536263">
              <w:rPr>
                <w:spacing w:val="115"/>
                <w:sz w:val="24"/>
                <w:szCs w:val="24"/>
              </w:rPr>
              <w:t xml:space="preserve"> </w:t>
            </w:r>
            <w:r w:rsidRPr="00536263">
              <w:rPr>
                <w:sz w:val="24"/>
                <w:szCs w:val="24"/>
              </w:rPr>
              <w:t>кількості,</w:t>
            </w:r>
            <w:r w:rsidR="003C6300" w:rsidRPr="00536263">
              <w:rPr>
                <w:sz w:val="24"/>
                <w:szCs w:val="24"/>
                <w:lang w:val="ru-RU"/>
              </w:rPr>
              <w:t xml:space="preserve"> </w:t>
            </w:r>
            <w:r w:rsidRPr="00536263">
              <w:rPr>
                <w:sz w:val="24"/>
                <w:szCs w:val="24"/>
              </w:rPr>
              <w:t>відсотків</w:t>
            </w:r>
          </w:p>
        </w:tc>
        <w:tc>
          <w:tcPr>
            <w:tcW w:w="1134" w:type="dxa"/>
          </w:tcPr>
          <w:p w:rsidR="00211C19" w:rsidRPr="00536263" w:rsidRDefault="00392248" w:rsidP="003C6300">
            <w:pPr>
              <w:pStyle w:val="TableParagraph"/>
              <w:spacing w:line="240" w:lineRule="auto"/>
              <w:ind w:right="23"/>
              <w:jc w:val="center"/>
              <w:rPr>
                <w:sz w:val="24"/>
                <w:szCs w:val="24"/>
              </w:rPr>
            </w:pPr>
            <w:r>
              <w:rPr>
                <w:sz w:val="24"/>
                <w:szCs w:val="24"/>
              </w:rPr>
              <w:t>4,8</w:t>
            </w:r>
          </w:p>
        </w:tc>
        <w:tc>
          <w:tcPr>
            <w:tcW w:w="1134" w:type="dxa"/>
          </w:tcPr>
          <w:p w:rsidR="00211C19" w:rsidRPr="00536263" w:rsidRDefault="00392248" w:rsidP="003C6300">
            <w:pPr>
              <w:pStyle w:val="TableParagraph"/>
              <w:spacing w:line="240" w:lineRule="auto"/>
              <w:ind w:left="0" w:right="23"/>
              <w:jc w:val="center"/>
              <w:rPr>
                <w:sz w:val="24"/>
                <w:szCs w:val="24"/>
              </w:rPr>
            </w:pPr>
            <w:r>
              <w:rPr>
                <w:sz w:val="24"/>
                <w:szCs w:val="24"/>
              </w:rPr>
              <w:t>95,1</w:t>
            </w:r>
          </w:p>
        </w:tc>
        <w:tc>
          <w:tcPr>
            <w:tcW w:w="1560" w:type="dxa"/>
          </w:tcPr>
          <w:p w:rsidR="00211C19" w:rsidRPr="00536263" w:rsidRDefault="00392248" w:rsidP="003C6300">
            <w:pPr>
              <w:pStyle w:val="TableParagraph"/>
              <w:spacing w:line="240" w:lineRule="auto"/>
              <w:ind w:right="23"/>
              <w:jc w:val="center"/>
              <w:rPr>
                <w:sz w:val="24"/>
                <w:szCs w:val="24"/>
              </w:rPr>
            </w:pPr>
            <w:r>
              <w:rPr>
                <w:sz w:val="24"/>
                <w:szCs w:val="24"/>
              </w:rPr>
              <w:t>9,4</w:t>
            </w:r>
          </w:p>
        </w:tc>
        <w:tc>
          <w:tcPr>
            <w:tcW w:w="1417" w:type="dxa"/>
          </w:tcPr>
          <w:p w:rsidR="00211C19" w:rsidRDefault="00392248" w:rsidP="003C6300">
            <w:pPr>
              <w:pStyle w:val="TableParagraph"/>
              <w:spacing w:line="240" w:lineRule="auto"/>
              <w:ind w:left="0" w:right="23"/>
              <w:jc w:val="center"/>
              <w:rPr>
                <w:sz w:val="24"/>
                <w:szCs w:val="24"/>
              </w:rPr>
            </w:pPr>
            <w:r>
              <w:rPr>
                <w:sz w:val="24"/>
                <w:szCs w:val="24"/>
              </w:rPr>
              <w:t>7,4</w:t>
            </w:r>
          </w:p>
          <w:p w:rsidR="00392248" w:rsidRPr="00536263" w:rsidRDefault="00392248" w:rsidP="003C6300">
            <w:pPr>
              <w:pStyle w:val="TableParagraph"/>
              <w:spacing w:line="240" w:lineRule="auto"/>
              <w:ind w:left="0" w:right="23"/>
              <w:jc w:val="center"/>
              <w:rPr>
                <w:sz w:val="24"/>
                <w:szCs w:val="24"/>
              </w:rPr>
            </w:pPr>
          </w:p>
        </w:tc>
        <w:tc>
          <w:tcPr>
            <w:tcW w:w="1276" w:type="dxa"/>
          </w:tcPr>
          <w:p w:rsidR="00211C19" w:rsidRPr="00536263" w:rsidRDefault="005A0224" w:rsidP="003C6300">
            <w:pPr>
              <w:pStyle w:val="TableParagraph"/>
              <w:spacing w:line="240" w:lineRule="auto"/>
              <w:ind w:left="0" w:right="23"/>
              <w:jc w:val="center"/>
              <w:rPr>
                <w:sz w:val="24"/>
                <w:szCs w:val="24"/>
              </w:rPr>
            </w:pPr>
            <w:r w:rsidRPr="00536263">
              <w:rPr>
                <w:sz w:val="24"/>
                <w:szCs w:val="24"/>
              </w:rPr>
              <w:t>Х</w:t>
            </w:r>
          </w:p>
        </w:tc>
      </w:tr>
    </w:tbl>
    <w:p w:rsidR="00536263" w:rsidRDefault="00536263" w:rsidP="00392248">
      <w:pPr>
        <w:spacing w:before="67" w:line="229" w:lineRule="exact"/>
        <w:ind w:right="25"/>
        <w:rPr>
          <w:sz w:val="20"/>
          <w:szCs w:val="20"/>
          <w:vertAlign w:val="superscript"/>
        </w:rPr>
      </w:pPr>
    </w:p>
    <w:p w:rsidR="00603112" w:rsidRDefault="00603112" w:rsidP="008E0C1B">
      <w:pPr>
        <w:ind w:right="25"/>
        <w:rPr>
          <w:sz w:val="20"/>
          <w:szCs w:val="20"/>
          <w:vertAlign w:val="superscript"/>
        </w:rPr>
      </w:pPr>
    </w:p>
    <w:p w:rsidR="008E0C1B" w:rsidRDefault="008E0C1B" w:rsidP="008E0C1B">
      <w:pPr>
        <w:ind w:right="25"/>
        <w:rPr>
          <w:sz w:val="20"/>
          <w:szCs w:val="20"/>
          <w:vertAlign w:val="superscript"/>
        </w:rPr>
      </w:pPr>
    </w:p>
    <w:p w:rsidR="008E0C1B" w:rsidRDefault="008E0C1B" w:rsidP="008E0C1B">
      <w:pPr>
        <w:ind w:right="25"/>
        <w:rPr>
          <w:rStyle w:val="a9"/>
          <w:sz w:val="20"/>
          <w:szCs w:val="20"/>
        </w:rPr>
      </w:pPr>
    </w:p>
    <w:p w:rsidR="00603112" w:rsidRDefault="00603112" w:rsidP="002158EB">
      <w:pPr>
        <w:ind w:right="25" w:firstLine="709"/>
        <w:rPr>
          <w:sz w:val="20"/>
          <w:szCs w:val="20"/>
        </w:rPr>
      </w:pPr>
    </w:p>
    <w:p w:rsidR="00D41951" w:rsidRPr="00536263" w:rsidRDefault="00D41951" w:rsidP="003C6300">
      <w:pPr>
        <w:pStyle w:val="a3"/>
        <w:ind w:right="25"/>
        <w:rPr>
          <w:sz w:val="26"/>
          <w:szCs w:val="26"/>
        </w:rPr>
      </w:pPr>
    </w:p>
    <w:tbl>
      <w:tblPr>
        <w:tblStyle w:val="TableNormal"/>
        <w:tblpPr w:leftFromText="180" w:rightFromText="180"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9"/>
        <w:gridCol w:w="3781"/>
        <w:gridCol w:w="3779"/>
      </w:tblGrid>
      <w:tr w:rsidR="00211C19" w:rsidRPr="00536263" w:rsidTr="00713A07">
        <w:trPr>
          <w:trHeight w:val="275"/>
        </w:trPr>
        <w:tc>
          <w:tcPr>
            <w:tcW w:w="2109" w:type="dxa"/>
          </w:tcPr>
          <w:p w:rsidR="00211C19" w:rsidRPr="00536263" w:rsidRDefault="005A0224" w:rsidP="00713A07">
            <w:pPr>
              <w:pStyle w:val="TableParagraph"/>
              <w:spacing w:line="256" w:lineRule="exact"/>
              <w:ind w:left="0" w:right="25"/>
              <w:rPr>
                <w:sz w:val="24"/>
                <w:szCs w:val="24"/>
              </w:rPr>
            </w:pPr>
            <w:r w:rsidRPr="00536263">
              <w:rPr>
                <w:sz w:val="24"/>
                <w:szCs w:val="24"/>
              </w:rPr>
              <w:t>Вид</w:t>
            </w:r>
            <w:r w:rsidRPr="00536263">
              <w:rPr>
                <w:spacing w:val="-3"/>
                <w:sz w:val="24"/>
                <w:szCs w:val="24"/>
              </w:rPr>
              <w:t xml:space="preserve"> </w:t>
            </w:r>
            <w:r w:rsidRPr="00536263">
              <w:rPr>
                <w:sz w:val="24"/>
                <w:szCs w:val="24"/>
              </w:rPr>
              <w:t>альтернативи</w:t>
            </w:r>
          </w:p>
        </w:tc>
        <w:tc>
          <w:tcPr>
            <w:tcW w:w="3781" w:type="dxa"/>
          </w:tcPr>
          <w:p w:rsidR="00211C19" w:rsidRPr="00536263" w:rsidRDefault="005A0224" w:rsidP="00713A07">
            <w:pPr>
              <w:pStyle w:val="TableParagraph"/>
              <w:spacing w:line="256" w:lineRule="exact"/>
              <w:ind w:right="25"/>
              <w:jc w:val="center"/>
              <w:rPr>
                <w:sz w:val="24"/>
                <w:szCs w:val="24"/>
              </w:rPr>
            </w:pPr>
            <w:r w:rsidRPr="00536263">
              <w:rPr>
                <w:sz w:val="24"/>
                <w:szCs w:val="24"/>
              </w:rPr>
              <w:t>Вигоди</w:t>
            </w:r>
          </w:p>
        </w:tc>
        <w:tc>
          <w:tcPr>
            <w:tcW w:w="3779" w:type="dxa"/>
          </w:tcPr>
          <w:p w:rsidR="00211C19" w:rsidRPr="00536263" w:rsidRDefault="005A0224" w:rsidP="00713A07">
            <w:pPr>
              <w:pStyle w:val="TableParagraph"/>
              <w:spacing w:line="256" w:lineRule="exact"/>
              <w:ind w:left="0" w:right="25"/>
              <w:jc w:val="center"/>
              <w:rPr>
                <w:sz w:val="24"/>
                <w:szCs w:val="24"/>
              </w:rPr>
            </w:pPr>
            <w:r w:rsidRPr="00536263">
              <w:rPr>
                <w:sz w:val="24"/>
                <w:szCs w:val="24"/>
              </w:rPr>
              <w:t>Витрати</w:t>
            </w:r>
          </w:p>
        </w:tc>
      </w:tr>
      <w:tr w:rsidR="00211C19" w:rsidRPr="00536263" w:rsidTr="00713A07">
        <w:trPr>
          <w:trHeight w:val="1655"/>
        </w:trPr>
        <w:tc>
          <w:tcPr>
            <w:tcW w:w="2109" w:type="dxa"/>
          </w:tcPr>
          <w:p w:rsidR="00211C19" w:rsidRDefault="005A0224" w:rsidP="00713A07">
            <w:pPr>
              <w:pStyle w:val="TableParagraph"/>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1</w:t>
            </w:r>
          </w:p>
          <w:p w:rsidR="00991029" w:rsidRPr="00536263" w:rsidRDefault="00991029" w:rsidP="00713A07">
            <w:pPr>
              <w:pStyle w:val="TableParagraph"/>
              <w:ind w:left="0" w:right="25"/>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3781" w:type="dxa"/>
          </w:tcPr>
          <w:p w:rsidR="008E0C1B" w:rsidRDefault="008E0C1B" w:rsidP="008E0C1B">
            <w:pPr>
              <w:pStyle w:val="TableParagraph"/>
              <w:ind w:left="0" w:right="25"/>
              <w:jc w:val="center"/>
              <w:rPr>
                <w:sz w:val="24"/>
                <w:szCs w:val="24"/>
              </w:rPr>
            </w:pPr>
          </w:p>
          <w:p w:rsidR="008E0C1B" w:rsidRDefault="008E0C1B" w:rsidP="008E0C1B">
            <w:pPr>
              <w:pStyle w:val="TableParagraph"/>
              <w:ind w:left="0" w:right="25"/>
              <w:jc w:val="center"/>
              <w:rPr>
                <w:sz w:val="24"/>
                <w:szCs w:val="24"/>
              </w:rPr>
            </w:pPr>
          </w:p>
          <w:p w:rsidR="008E0C1B" w:rsidRDefault="008E0C1B" w:rsidP="008E0C1B">
            <w:pPr>
              <w:pStyle w:val="TableParagraph"/>
              <w:ind w:left="0" w:right="25"/>
              <w:jc w:val="center"/>
              <w:rPr>
                <w:sz w:val="24"/>
                <w:szCs w:val="24"/>
              </w:rPr>
            </w:pPr>
          </w:p>
          <w:p w:rsidR="00211C19" w:rsidRPr="00536263" w:rsidRDefault="003C6300" w:rsidP="008E0C1B">
            <w:pPr>
              <w:pStyle w:val="TableParagraph"/>
              <w:ind w:left="0" w:right="25"/>
              <w:jc w:val="center"/>
              <w:rPr>
                <w:sz w:val="24"/>
                <w:szCs w:val="24"/>
              </w:rPr>
            </w:pPr>
            <w:r w:rsidRPr="00536263">
              <w:rPr>
                <w:sz w:val="24"/>
                <w:szCs w:val="24"/>
              </w:rPr>
              <w:t xml:space="preserve"> </w:t>
            </w:r>
            <w:r w:rsidR="008E0C1B">
              <w:rPr>
                <w:sz w:val="24"/>
                <w:szCs w:val="24"/>
              </w:rPr>
              <w:t>Не передбачається</w:t>
            </w:r>
            <w:r w:rsidRPr="00536263">
              <w:rPr>
                <w:sz w:val="24"/>
                <w:szCs w:val="24"/>
              </w:rPr>
              <w:t xml:space="preserve"> </w:t>
            </w:r>
          </w:p>
        </w:tc>
        <w:tc>
          <w:tcPr>
            <w:tcW w:w="3779" w:type="dxa"/>
          </w:tcPr>
          <w:p w:rsidR="003C6300" w:rsidRPr="00536263" w:rsidRDefault="001F1864" w:rsidP="00672115">
            <w:pPr>
              <w:pStyle w:val="TableParagraph"/>
              <w:tabs>
                <w:tab w:val="left" w:pos="2342"/>
              </w:tabs>
              <w:spacing w:line="240" w:lineRule="auto"/>
              <w:ind w:left="0" w:right="25"/>
              <w:jc w:val="both"/>
              <w:rPr>
                <w:sz w:val="24"/>
                <w:szCs w:val="24"/>
              </w:rPr>
            </w:pPr>
            <w:r w:rsidRPr="00536263">
              <w:rPr>
                <w:sz w:val="24"/>
                <w:szCs w:val="24"/>
              </w:rPr>
              <w:t xml:space="preserve">Внаслідок відсутності заходів стимулювання діяльності суб’єктів господарювання у сфері промисловості </w:t>
            </w:r>
            <w:r w:rsidR="005A0224" w:rsidRPr="00536263">
              <w:rPr>
                <w:sz w:val="24"/>
                <w:szCs w:val="24"/>
              </w:rPr>
              <w:t>можливий</w:t>
            </w:r>
            <w:r w:rsidR="005A0224" w:rsidRPr="00536263">
              <w:rPr>
                <w:spacing w:val="1"/>
                <w:sz w:val="24"/>
                <w:szCs w:val="24"/>
              </w:rPr>
              <w:t xml:space="preserve"> </w:t>
            </w:r>
            <w:r w:rsidR="005A0224" w:rsidRPr="00536263">
              <w:rPr>
                <w:sz w:val="24"/>
                <w:szCs w:val="24"/>
              </w:rPr>
              <w:t>негативний</w:t>
            </w:r>
            <w:r w:rsidR="005A0224" w:rsidRPr="00536263">
              <w:rPr>
                <w:spacing w:val="-1"/>
                <w:sz w:val="24"/>
                <w:szCs w:val="24"/>
              </w:rPr>
              <w:t xml:space="preserve"> </w:t>
            </w:r>
            <w:r w:rsidR="005A0224" w:rsidRPr="00536263">
              <w:rPr>
                <w:sz w:val="24"/>
                <w:szCs w:val="24"/>
              </w:rPr>
              <w:t>вплив</w:t>
            </w:r>
            <w:r w:rsidR="005A0224" w:rsidRPr="00536263">
              <w:rPr>
                <w:spacing w:val="-1"/>
                <w:sz w:val="24"/>
                <w:szCs w:val="24"/>
              </w:rPr>
              <w:t xml:space="preserve"> </w:t>
            </w:r>
            <w:r w:rsidR="005A0224" w:rsidRPr="00536263">
              <w:rPr>
                <w:sz w:val="24"/>
                <w:szCs w:val="24"/>
              </w:rPr>
              <w:t>на:</w:t>
            </w:r>
          </w:p>
          <w:p w:rsidR="00713A07" w:rsidRPr="00536263" w:rsidRDefault="00672115" w:rsidP="00672115">
            <w:pPr>
              <w:pStyle w:val="TableParagraph"/>
              <w:tabs>
                <w:tab w:val="left" w:pos="2342"/>
              </w:tabs>
              <w:ind w:left="0" w:right="25"/>
              <w:jc w:val="both"/>
              <w:rPr>
                <w:sz w:val="24"/>
                <w:szCs w:val="24"/>
              </w:rPr>
            </w:pPr>
            <w:r w:rsidRPr="00D41951">
              <w:rPr>
                <w:sz w:val="24"/>
                <w:szCs w:val="24"/>
              </w:rPr>
              <w:t xml:space="preserve"> </w:t>
            </w:r>
            <w:r w:rsidR="001F1864" w:rsidRPr="00536263">
              <w:rPr>
                <w:sz w:val="24"/>
                <w:szCs w:val="24"/>
              </w:rPr>
              <w:t>- продуктивність </w:t>
            </w:r>
            <w:r w:rsidR="005A0224" w:rsidRPr="00536263">
              <w:rPr>
                <w:spacing w:val="-2"/>
                <w:sz w:val="24"/>
                <w:szCs w:val="24"/>
              </w:rPr>
              <w:t>та</w:t>
            </w:r>
            <w:r w:rsidR="005A0224" w:rsidRPr="00536263">
              <w:rPr>
                <w:spacing w:val="-58"/>
                <w:sz w:val="24"/>
                <w:szCs w:val="24"/>
              </w:rPr>
              <w:t xml:space="preserve"> </w:t>
            </w:r>
            <w:r w:rsidR="005A0224" w:rsidRPr="00536263">
              <w:rPr>
                <w:sz w:val="24"/>
                <w:szCs w:val="24"/>
              </w:rPr>
              <w:t>конкурентоспроможність</w:t>
            </w:r>
            <w:r w:rsidR="005A0224" w:rsidRPr="00536263">
              <w:rPr>
                <w:spacing w:val="10"/>
                <w:sz w:val="24"/>
                <w:szCs w:val="24"/>
              </w:rPr>
              <w:t xml:space="preserve"> </w:t>
            </w:r>
            <w:r w:rsidR="00713A07" w:rsidRPr="00536263">
              <w:rPr>
                <w:sz w:val="24"/>
                <w:szCs w:val="24"/>
              </w:rPr>
              <w:t>суб'єктів господарювання</w:t>
            </w:r>
            <w:r w:rsidR="001F1864" w:rsidRPr="00536263">
              <w:rPr>
                <w:sz w:val="24"/>
                <w:szCs w:val="24"/>
              </w:rPr>
              <w:t xml:space="preserve"> у сфері промисловості</w:t>
            </w:r>
            <w:r w:rsidR="00713A07" w:rsidRPr="00536263">
              <w:rPr>
                <w:sz w:val="24"/>
                <w:szCs w:val="24"/>
              </w:rPr>
              <w:t>;</w:t>
            </w:r>
          </w:p>
          <w:p w:rsidR="00713A07" w:rsidRPr="00536263" w:rsidRDefault="00672115" w:rsidP="00672115">
            <w:pPr>
              <w:pStyle w:val="TableParagraph"/>
              <w:tabs>
                <w:tab w:val="left" w:pos="2342"/>
              </w:tabs>
              <w:ind w:left="0" w:right="25"/>
              <w:jc w:val="both"/>
              <w:rPr>
                <w:sz w:val="24"/>
                <w:szCs w:val="24"/>
              </w:rPr>
            </w:pPr>
            <w:r w:rsidRPr="00D41951">
              <w:rPr>
                <w:sz w:val="24"/>
                <w:szCs w:val="24"/>
                <w:lang w:val="ru-RU"/>
              </w:rPr>
              <w:t xml:space="preserve"> </w:t>
            </w:r>
            <w:r w:rsidR="00713A07" w:rsidRPr="00536263">
              <w:rPr>
                <w:sz w:val="24"/>
                <w:szCs w:val="24"/>
              </w:rPr>
              <w:t>- інновації та розвиток;</w:t>
            </w:r>
          </w:p>
          <w:p w:rsidR="001F1864" w:rsidRPr="00536263" w:rsidRDefault="00672115" w:rsidP="00672115">
            <w:pPr>
              <w:pStyle w:val="TableParagraph"/>
              <w:spacing w:line="240" w:lineRule="auto"/>
              <w:ind w:left="0" w:right="25"/>
              <w:jc w:val="both"/>
              <w:rPr>
                <w:sz w:val="24"/>
                <w:szCs w:val="24"/>
              </w:rPr>
            </w:pPr>
            <w:r w:rsidRPr="00D41951">
              <w:rPr>
                <w:sz w:val="24"/>
                <w:szCs w:val="24"/>
                <w:lang w:val="ru-RU"/>
              </w:rPr>
              <w:t xml:space="preserve"> </w:t>
            </w:r>
            <w:r w:rsidR="00713A07" w:rsidRPr="00536263">
              <w:rPr>
                <w:sz w:val="24"/>
                <w:szCs w:val="24"/>
              </w:rPr>
              <w:t>- доступ до фінансів.</w:t>
            </w:r>
            <w:r w:rsidR="001F1864" w:rsidRPr="00536263">
              <w:rPr>
                <w:sz w:val="24"/>
                <w:szCs w:val="24"/>
              </w:rPr>
              <w:t xml:space="preserve"> </w:t>
            </w:r>
          </w:p>
          <w:p w:rsidR="00211C19" w:rsidRPr="00536263" w:rsidRDefault="00211C19" w:rsidP="001F1864">
            <w:pPr>
              <w:pStyle w:val="TableParagraph"/>
              <w:tabs>
                <w:tab w:val="left" w:pos="2342"/>
              </w:tabs>
              <w:spacing w:line="240" w:lineRule="auto"/>
              <w:ind w:right="25"/>
              <w:jc w:val="both"/>
              <w:rPr>
                <w:sz w:val="24"/>
                <w:szCs w:val="24"/>
              </w:rPr>
            </w:pPr>
          </w:p>
        </w:tc>
      </w:tr>
      <w:tr w:rsidR="00713A07" w:rsidRPr="00536263" w:rsidTr="00713A07">
        <w:trPr>
          <w:trHeight w:val="1655"/>
        </w:trPr>
        <w:tc>
          <w:tcPr>
            <w:tcW w:w="2109" w:type="dxa"/>
          </w:tcPr>
          <w:p w:rsidR="00713A07" w:rsidRDefault="00713A07" w:rsidP="00713A07">
            <w:pPr>
              <w:pStyle w:val="TableParagraph"/>
              <w:ind w:left="0" w:right="25"/>
              <w:rPr>
                <w:sz w:val="24"/>
                <w:szCs w:val="24"/>
              </w:rPr>
            </w:pPr>
            <w:r w:rsidRPr="00536263">
              <w:rPr>
                <w:sz w:val="24"/>
                <w:szCs w:val="24"/>
              </w:rPr>
              <w:t>Альтернатива</w:t>
            </w:r>
            <w:r w:rsidRPr="00536263">
              <w:rPr>
                <w:spacing w:val="-5"/>
                <w:sz w:val="24"/>
                <w:szCs w:val="24"/>
              </w:rPr>
              <w:t xml:space="preserve"> </w:t>
            </w:r>
            <w:r w:rsidR="001F1864" w:rsidRPr="00536263">
              <w:rPr>
                <w:sz w:val="24"/>
                <w:szCs w:val="24"/>
              </w:rPr>
              <w:t>2</w:t>
            </w:r>
          </w:p>
          <w:p w:rsidR="007529A2" w:rsidRPr="00536263" w:rsidRDefault="007529A2" w:rsidP="00713A07">
            <w:pPr>
              <w:pStyle w:val="TableParagraph"/>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3781" w:type="dxa"/>
          </w:tcPr>
          <w:p w:rsidR="00713A07" w:rsidRPr="00536263" w:rsidRDefault="0009220E" w:rsidP="0009220E">
            <w:pPr>
              <w:pStyle w:val="TableParagraph"/>
              <w:tabs>
                <w:tab w:val="left" w:pos="2011"/>
              </w:tabs>
              <w:spacing w:line="240" w:lineRule="auto"/>
              <w:ind w:left="0" w:right="25"/>
              <w:jc w:val="both"/>
              <w:rPr>
                <w:sz w:val="24"/>
                <w:szCs w:val="24"/>
              </w:rPr>
            </w:pPr>
            <w:r w:rsidRPr="00536263">
              <w:rPr>
                <w:sz w:val="24"/>
                <w:szCs w:val="24"/>
              </w:rPr>
              <w:t>Затвердження на законодавчому рівні заходів стимулювання діяльності суб’єктів господарювання у сфері промисловості буде мати</w:t>
            </w:r>
            <w:r w:rsidR="00713A07" w:rsidRPr="00536263">
              <w:rPr>
                <w:spacing w:val="-2"/>
                <w:sz w:val="24"/>
                <w:szCs w:val="24"/>
              </w:rPr>
              <w:t xml:space="preserve"> </w:t>
            </w:r>
            <w:r w:rsidR="00713A07" w:rsidRPr="00536263">
              <w:rPr>
                <w:sz w:val="24"/>
                <w:szCs w:val="24"/>
              </w:rPr>
              <w:t>позитивний</w:t>
            </w:r>
            <w:r w:rsidR="00713A07" w:rsidRPr="00536263">
              <w:rPr>
                <w:spacing w:val="1"/>
                <w:sz w:val="24"/>
                <w:szCs w:val="24"/>
              </w:rPr>
              <w:t xml:space="preserve"> </w:t>
            </w:r>
            <w:r w:rsidR="00713A07" w:rsidRPr="00536263">
              <w:rPr>
                <w:sz w:val="24"/>
                <w:szCs w:val="24"/>
              </w:rPr>
              <w:t>вплив</w:t>
            </w:r>
            <w:r w:rsidR="00713A07" w:rsidRPr="00536263">
              <w:rPr>
                <w:spacing w:val="-3"/>
                <w:sz w:val="24"/>
                <w:szCs w:val="24"/>
              </w:rPr>
              <w:t xml:space="preserve"> </w:t>
            </w:r>
            <w:r w:rsidR="00713A07" w:rsidRPr="00536263">
              <w:rPr>
                <w:sz w:val="24"/>
                <w:szCs w:val="24"/>
              </w:rPr>
              <w:t>на:</w:t>
            </w:r>
          </w:p>
          <w:p w:rsidR="00713A07" w:rsidRPr="00536263" w:rsidRDefault="00713A07" w:rsidP="00672115">
            <w:pPr>
              <w:pStyle w:val="TableParagraph"/>
              <w:tabs>
                <w:tab w:val="left" w:pos="329"/>
              </w:tabs>
              <w:spacing w:line="240" w:lineRule="auto"/>
              <w:ind w:left="0" w:right="25"/>
              <w:jc w:val="both"/>
              <w:rPr>
                <w:sz w:val="24"/>
                <w:szCs w:val="24"/>
              </w:rPr>
            </w:pPr>
            <w:r w:rsidRPr="00536263">
              <w:rPr>
                <w:sz w:val="24"/>
                <w:szCs w:val="24"/>
              </w:rPr>
              <w:t xml:space="preserve"> - продуктивність</w:t>
            </w:r>
            <w:r w:rsidRPr="00536263">
              <w:rPr>
                <w:spacing w:val="1"/>
                <w:sz w:val="24"/>
                <w:szCs w:val="24"/>
              </w:rPr>
              <w:t xml:space="preserve"> </w:t>
            </w:r>
            <w:r w:rsidRPr="00536263">
              <w:rPr>
                <w:sz w:val="24"/>
                <w:szCs w:val="24"/>
              </w:rPr>
              <w:t>та</w:t>
            </w:r>
            <w:r w:rsidRPr="00536263">
              <w:rPr>
                <w:spacing w:val="1"/>
                <w:sz w:val="24"/>
                <w:szCs w:val="24"/>
              </w:rPr>
              <w:t xml:space="preserve"> </w:t>
            </w:r>
            <w:r w:rsidRPr="00536263">
              <w:rPr>
                <w:sz w:val="24"/>
                <w:szCs w:val="24"/>
              </w:rPr>
              <w:t>конкуренто-</w:t>
            </w:r>
            <w:r w:rsidRPr="00536263">
              <w:rPr>
                <w:spacing w:val="-57"/>
                <w:sz w:val="24"/>
                <w:szCs w:val="24"/>
              </w:rPr>
              <w:t xml:space="preserve"> </w:t>
            </w:r>
            <w:r w:rsidRPr="00536263">
              <w:rPr>
                <w:sz w:val="24"/>
                <w:szCs w:val="24"/>
              </w:rPr>
              <w:t>спроможність</w:t>
            </w:r>
            <w:r w:rsidRPr="00536263">
              <w:rPr>
                <w:spacing w:val="1"/>
                <w:sz w:val="24"/>
                <w:szCs w:val="24"/>
              </w:rPr>
              <w:t xml:space="preserve"> </w:t>
            </w:r>
            <w:r w:rsidRPr="00536263">
              <w:rPr>
                <w:sz w:val="24"/>
                <w:szCs w:val="24"/>
              </w:rPr>
              <w:t>суб'єктів</w:t>
            </w:r>
            <w:r w:rsidRPr="00536263">
              <w:rPr>
                <w:spacing w:val="1"/>
                <w:sz w:val="24"/>
                <w:szCs w:val="24"/>
              </w:rPr>
              <w:t xml:space="preserve"> </w:t>
            </w:r>
            <w:r w:rsidRPr="00536263">
              <w:rPr>
                <w:sz w:val="24"/>
                <w:szCs w:val="24"/>
              </w:rPr>
              <w:t>господарювання;</w:t>
            </w:r>
          </w:p>
          <w:p w:rsidR="00713A07" w:rsidRPr="00536263" w:rsidRDefault="00713A07" w:rsidP="00672115">
            <w:pPr>
              <w:pStyle w:val="TableParagraph"/>
              <w:tabs>
                <w:tab w:val="left" w:pos="247"/>
              </w:tabs>
              <w:spacing w:line="240" w:lineRule="auto"/>
              <w:ind w:left="0" w:right="25"/>
              <w:jc w:val="both"/>
              <w:rPr>
                <w:sz w:val="24"/>
                <w:szCs w:val="24"/>
              </w:rPr>
            </w:pPr>
            <w:r w:rsidRPr="00536263">
              <w:rPr>
                <w:sz w:val="24"/>
                <w:szCs w:val="24"/>
              </w:rPr>
              <w:t xml:space="preserve"> - інновації</w:t>
            </w:r>
            <w:r w:rsidRPr="00536263">
              <w:rPr>
                <w:spacing w:val="-3"/>
                <w:sz w:val="24"/>
                <w:szCs w:val="24"/>
              </w:rPr>
              <w:t xml:space="preserve"> </w:t>
            </w:r>
            <w:r w:rsidRPr="00536263">
              <w:rPr>
                <w:sz w:val="24"/>
                <w:szCs w:val="24"/>
              </w:rPr>
              <w:t>та</w:t>
            </w:r>
            <w:r w:rsidRPr="00536263">
              <w:rPr>
                <w:spacing w:val="-2"/>
                <w:sz w:val="24"/>
                <w:szCs w:val="24"/>
              </w:rPr>
              <w:t xml:space="preserve"> </w:t>
            </w:r>
            <w:r w:rsidRPr="00536263">
              <w:rPr>
                <w:sz w:val="24"/>
                <w:szCs w:val="24"/>
              </w:rPr>
              <w:t>розвиток;</w:t>
            </w:r>
          </w:p>
          <w:p w:rsidR="00713A07" w:rsidRPr="00536263" w:rsidRDefault="00713A07" w:rsidP="00672115">
            <w:pPr>
              <w:pStyle w:val="TableParagraph"/>
              <w:tabs>
                <w:tab w:val="left" w:pos="247"/>
              </w:tabs>
              <w:spacing w:line="264" w:lineRule="exact"/>
              <w:ind w:left="0" w:right="25"/>
              <w:jc w:val="both"/>
              <w:rPr>
                <w:sz w:val="24"/>
                <w:szCs w:val="24"/>
              </w:rPr>
            </w:pPr>
            <w:r w:rsidRPr="00536263">
              <w:rPr>
                <w:sz w:val="24"/>
                <w:szCs w:val="24"/>
              </w:rPr>
              <w:t xml:space="preserve"> - доступ</w:t>
            </w:r>
            <w:r w:rsidRPr="00536263">
              <w:rPr>
                <w:spacing w:val="-2"/>
                <w:sz w:val="24"/>
                <w:szCs w:val="24"/>
              </w:rPr>
              <w:t xml:space="preserve"> </w:t>
            </w:r>
            <w:r w:rsidRPr="00536263">
              <w:rPr>
                <w:sz w:val="24"/>
                <w:szCs w:val="24"/>
              </w:rPr>
              <w:t>до</w:t>
            </w:r>
            <w:r w:rsidRPr="00536263">
              <w:rPr>
                <w:spacing w:val="-2"/>
                <w:sz w:val="24"/>
                <w:szCs w:val="24"/>
              </w:rPr>
              <w:t xml:space="preserve"> </w:t>
            </w:r>
            <w:r w:rsidRPr="00536263">
              <w:rPr>
                <w:sz w:val="24"/>
                <w:szCs w:val="24"/>
              </w:rPr>
              <w:t>фінансів.</w:t>
            </w:r>
          </w:p>
        </w:tc>
        <w:tc>
          <w:tcPr>
            <w:tcW w:w="3779" w:type="dxa"/>
          </w:tcPr>
          <w:p w:rsidR="008E0C1B" w:rsidRDefault="008E0C1B" w:rsidP="00713A07">
            <w:pPr>
              <w:pStyle w:val="TableParagraph"/>
              <w:ind w:left="0" w:right="25" w:firstLine="709"/>
              <w:jc w:val="center"/>
              <w:rPr>
                <w:sz w:val="24"/>
                <w:szCs w:val="24"/>
              </w:rPr>
            </w:pPr>
          </w:p>
          <w:p w:rsidR="008E0C1B" w:rsidRDefault="008E0C1B" w:rsidP="00713A07">
            <w:pPr>
              <w:pStyle w:val="TableParagraph"/>
              <w:ind w:left="0" w:right="25" w:firstLine="709"/>
              <w:jc w:val="center"/>
              <w:rPr>
                <w:sz w:val="24"/>
                <w:szCs w:val="24"/>
              </w:rPr>
            </w:pPr>
          </w:p>
          <w:p w:rsidR="008E0C1B" w:rsidRDefault="008E0C1B" w:rsidP="00713A07">
            <w:pPr>
              <w:pStyle w:val="TableParagraph"/>
              <w:ind w:left="0" w:right="25" w:firstLine="709"/>
              <w:jc w:val="center"/>
              <w:rPr>
                <w:sz w:val="24"/>
                <w:szCs w:val="24"/>
              </w:rPr>
            </w:pPr>
          </w:p>
          <w:p w:rsidR="00713A07" w:rsidRPr="00536263" w:rsidRDefault="008E0C1B" w:rsidP="00713A07">
            <w:pPr>
              <w:pStyle w:val="TableParagraph"/>
              <w:ind w:left="0" w:right="25" w:firstLine="709"/>
              <w:jc w:val="center"/>
              <w:rPr>
                <w:sz w:val="24"/>
                <w:szCs w:val="24"/>
              </w:rPr>
            </w:pPr>
            <w:r>
              <w:rPr>
                <w:sz w:val="24"/>
                <w:szCs w:val="24"/>
              </w:rPr>
              <w:t>Не передбачається</w:t>
            </w:r>
          </w:p>
        </w:tc>
      </w:tr>
    </w:tbl>
    <w:p w:rsidR="00D41951" w:rsidRDefault="00D41951" w:rsidP="003C6300">
      <w:pPr>
        <w:pStyle w:val="a3"/>
        <w:spacing w:before="90" w:after="9"/>
        <w:ind w:right="25"/>
        <w:rPr>
          <w:sz w:val="26"/>
          <w:szCs w:val="26"/>
        </w:rPr>
      </w:pPr>
    </w:p>
    <w:p w:rsidR="008E0C1B" w:rsidRDefault="008E0C1B" w:rsidP="003C6300">
      <w:pPr>
        <w:pStyle w:val="a3"/>
        <w:spacing w:before="90" w:after="9"/>
        <w:ind w:right="25"/>
        <w:rPr>
          <w:sz w:val="26"/>
          <w:szCs w:val="26"/>
        </w:rPr>
      </w:pPr>
    </w:p>
    <w:p w:rsidR="008E0C1B" w:rsidRDefault="008E0C1B" w:rsidP="003C6300">
      <w:pPr>
        <w:pStyle w:val="a3"/>
        <w:spacing w:before="90" w:after="9"/>
        <w:ind w:right="25"/>
        <w:rPr>
          <w:sz w:val="26"/>
          <w:szCs w:val="26"/>
        </w:rPr>
      </w:pPr>
    </w:p>
    <w:p w:rsidR="008E0C1B" w:rsidRDefault="008E0C1B" w:rsidP="003C6300">
      <w:pPr>
        <w:pStyle w:val="a3"/>
        <w:spacing w:before="90" w:after="9"/>
        <w:ind w:right="25"/>
        <w:rPr>
          <w:sz w:val="26"/>
          <w:szCs w:val="26"/>
        </w:rPr>
      </w:pPr>
    </w:p>
    <w:p w:rsidR="008E0C1B" w:rsidRDefault="008E0C1B" w:rsidP="003C6300">
      <w:pPr>
        <w:pStyle w:val="a3"/>
        <w:spacing w:before="90" w:after="9"/>
        <w:ind w:right="25"/>
        <w:rPr>
          <w:sz w:val="26"/>
          <w:szCs w:val="26"/>
        </w:rPr>
      </w:pPr>
    </w:p>
    <w:p w:rsidR="008E0C1B" w:rsidRDefault="008E0C1B" w:rsidP="003C6300">
      <w:pPr>
        <w:pStyle w:val="a3"/>
        <w:spacing w:before="90" w:after="9"/>
        <w:ind w:right="25"/>
        <w:rPr>
          <w:sz w:val="26"/>
          <w:szCs w:val="26"/>
        </w:rPr>
      </w:pPr>
    </w:p>
    <w:p w:rsidR="008E0C1B" w:rsidRPr="00536263" w:rsidRDefault="008E0C1B" w:rsidP="008E0C1B">
      <w:pPr>
        <w:spacing w:before="67" w:line="229" w:lineRule="exact"/>
        <w:ind w:right="25" w:firstLine="709"/>
        <w:rPr>
          <w:sz w:val="20"/>
          <w:szCs w:val="20"/>
        </w:rPr>
      </w:pPr>
      <w:r w:rsidRPr="00536263">
        <w:rPr>
          <w:sz w:val="20"/>
          <w:szCs w:val="20"/>
          <w:vertAlign w:val="superscript"/>
        </w:rPr>
        <w:t>1</w:t>
      </w:r>
      <w:r w:rsidRPr="00536263">
        <w:rPr>
          <w:spacing w:val="-4"/>
          <w:sz w:val="20"/>
          <w:szCs w:val="20"/>
        </w:rPr>
        <w:t xml:space="preserve"> </w:t>
      </w:r>
      <w:r w:rsidRPr="00536263">
        <w:rPr>
          <w:sz w:val="20"/>
          <w:szCs w:val="20"/>
        </w:rPr>
        <w:t>Дія</w:t>
      </w:r>
      <w:r w:rsidRPr="00536263">
        <w:rPr>
          <w:spacing w:val="-4"/>
          <w:sz w:val="20"/>
          <w:szCs w:val="20"/>
        </w:rPr>
        <w:t xml:space="preserve"> </w:t>
      </w:r>
      <w:r w:rsidRPr="00536263">
        <w:rPr>
          <w:sz w:val="20"/>
          <w:szCs w:val="20"/>
        </w:rPr>
        <w:t>аналізованого</w:t>
      </w:r>
      <w:r w:rsidRPr="00536263">
        <w:rPr>
          <w:spacing w:val="-2"/>
          <w:sz w:val="20"/>
          <w:szCs w:val="20"/>
        </w:rPr>
        <w:t xml:space="preserve"> </w:t>
      </w:r>
      <w:proofErr w:type="spellStart"/>
      <w:r w:rsidR="00516505">
        <w:rPr>
          <w:sz w:val="20"/>
          <w:szCs w:val="20"/>
        </w:rPr>
        <w:t>акта</w:t>
      </w:r>
      <w:proofErr w:type="spellEnd"/>
      <w:r w:rsidRPr="00536263">
        <w:rPr>
          <w:spacing w:val="-4"/>
          <w:sz w:val="20"/>
          <w:szCs w:val="20"/>
        </w:rPr>
        <w:t xml:space="preserve"> </w:t>
      </w:r>
      <w:r w:rsidRPr="00536263">
        <w:rPr>
          <w:sz w:val="20"/>
          <w:szCs w:val="20"/>
        </w:rPr>
        <w:t>має</w:t>
      </w:r>
      <w:r w:rsidRPr="00536263">
        <w:rPr>
          <w:spacing w:val="-2"/>
          <w:sz w:val="20"/>
          <w:szCs w:val="20"/>
        </w:rPr>
        <w:t xml:space="preserve"> </w:t>
      </w:r>
      <w:r w:rsidRPr="00536263">
        <w:rPr>
          <w:sz w:val="20"/>
          <w:szCs w:val="20"/>
        </w:rPr>
        <w:t>поширюватися</w:t>
      </w:r>
      <w:r w:rsidRPr="00536263">
        <w:rPr>
          <w:spacing w:val="-4"/>
          <w:sz w:val="20"/>
          <w:szCs w:val="20"/>
        </w:rPr>
        <w:t xml:space="preserve"> </w:t>
      </w:r>
      <w:r w:rsidRPr="00536263">
        <w:rPr>
          <w:sz w:val="20"/>
          <w:szCs w:val="20"/>
        </w:rPr>
        <w:t>на</w:t>
      </w:r>
      <w:r w:rsidRPr="00536263">
        <w:rPr>
          <w:spacing w:val="-1"/>
          <w:sz w:val="20"/>
          <w:szCs w:val="20"/>
        </w:rPr>
        <w:t xml:space="preserve"> </w:t>
      </w:r>
      <w:r w:rsidRPr="00536263">
        <w:rPr>
          <w:sz w:val="20"/>
          <w:szCs w:val="20"/>
        </w:rPr>
        <w:t>виробників промислової продукції усіх форм власності.</w:t>
      </w:r>
    </w:p>
    <w:p w:rsidR="008E0C1B" w:rsidRPr="00136ED5" w:rsidRDefault="008E0C1B" w:rsidP="00136ED5">
      <w:pPr>
        <w:ind w:right="25" w:firstLine="709"/>
        <w:rPr>
          <w:color w:val="0000FF" w:themeColor="hyperlink"/>
          <w:sz w:val="20"/>
          <w:szCs w:val="20"/>
          <w:u w:val="single"/>
        </w:rPr>
      </w:pPr>
      <w:r w:rsidRPr="00536263">
        <w:rPr>
          <w:sz w:val="20"/>
          <w:szCs w:val="20"/>
          <w:vertAlign w:val="superscript"/>
        </w:rPr>
        <w:t>2</w:t>
      </w:r>
      <w:r w:rsidRPr="00536263">
        <w:rPr>
          <w:spacing w:val="27"/>
          <w:sz w:val="20"/>
          <w:szCs w:val="20"/>
        </w:rPr>
        <w:t xml:space="preserve"> </w:t>
      </w:r>
      <w:r w:rsidRPr="00536263">
        <w:rPr>
          <w:sz w:val="20"/>
          <w:szCs w:val="20"/>
        </w:rPr>
        <w:t>Оціночні</w:t>
      </w:r>
      <w:r w:rsidRPr="00536263">
        <w:rPr>
          <w:spacing w:val="29"/>
          <w:sz w:val="20"/>
          <w:szCs w:val="20"/>
        </w:rPr>
        <w:t xml:space="preserve"> </w:t>
      </w:r>
      <w:r w:rsidRPr="00536263">
        <w:rPr>
          <w:sz w:val="20"/>
          <w:szCs w:val="20"/>
        </w:rPr>
        <w:t>дані</w:t>
      </w:r>
      <w:r w:rsidRPr="00536263">
        <w:rPr>
          <w:spacing w:val="29"/>
          <w:sz w:val="20"/>
          <w:szCs w:val="20"/>
        </w:rPr>
        <w:t xml:space="preserve"> </w:t>
      </w:r>
      <w:r w:rsidRPr="00536263">
        <w:rPr>
          <w:sz w:val="20"/>
          <w:szCs w:val="20"/>
        </w:rPr>
        <w:t>на</w:t>
      </w:r>
      <w:r w:rsidRPr="00536263">
        <w:rPr>
          <w:spacing w:val="28"/>
          <w:sz w:val="20"/>
          <w:szCs w:val="20"/>
        </w:rPr>
        <w:t xml:space="preserve"> </w:t>
      </w:r>
      <w:r w:rsidRPr="00536263">
        <w:rPr>
          <w:sz w:val="20"/>
          <w:szCs w:val="20"/>
        </w:rPr>
        <w:t>основі</w:t>
      </w:r>
      <w:r w:rsidRPr="00536263">
        <w:rPr>
          <w:spacing w:val="28"/>
          <w:sz w:val="20"/>
          <w:szCs w:val="20"/>
        </w:rPr>
        <w:t xml:space="preserve"> </w:t>
      </w:r>
      <w:r w:rsidRPr="00536263">
        <w:rPr>
          <w:sz w:val="20"/>
          <w:szCs w:val="20"/>
        </w:rPr>
        <w:t>даних</w:t>
      </w:r>
      <w:r w:rsidRPr="00536263">
        <w:rPr>
          <w:spacing w:val="29"/>
          <w:sz w:val="20"/>
          <w:szCs w:val="20"/>
        </w:rPr>
        <w:t xml:space="preserve"> </w:t>
      </w:r>
      <w:r w:rsidRPr="00536263">
        <w:rPr>
          <w:sz w:val="20"/>
          <w:szCs w:val="20"/>
        </w:rPr>
        <w:t>Державної</w:t>
      </w:r>
      <w:r w:rsidRPr="00536263">
        <w:rPr>
          <w:spacing w:val="29"/>
          <w:sz w:val="20"/>
          <w:szCs w:val="20"/>
        </w:rPr>
        <w:t xml:space="preserve"> </w:t>
      </w:r>
      <w:r w:rsidRPr="00536263">
        <w:rPr>
          <w:sz w:val="20"/>
          <w:szCs w:val="20"/>
        </w:rPr>
        <w:t>Служби</w:t>
      </w:r>
      <w:r w:rsidRPr="00536263">
        <w:rPr>
          <w:spacing w:val="31"/>
          <w:sz w:val="20"/>
          <w:szCs w:val="20"/>
        </w:rPr>
        <w:t xml:space="preserve"> </w:t>
      </w:r>
      <w:r w:rsidRPr="00536263">
        <w:rPr>
          <w:sz w:val="20"/>
          <w:szCs w:val="20"/>
        </w:rPr>
        <w:t>Статистики</w:t>
      </w:r>
      <w:r w:rsidRPr="00536263">
        <w:rPr>
          <w:spacing w:val="28"/>
          <w:sz w:val="20"/>
          <w:szCs w:val="20"/>
        </w:rPr>
        <w:t xml:space="preserve"> </w:t>
      </w:r>
      <w:r w:rsidRPr="00536263">
        <w:rPr>
          <w:sz w:val="20"/>
          <w:szCs w:val="20"/>
        </w:rPr>
        <w:t>України</w:t>
      </w:r>
      <w:r w:rsidRPr="00536263">
        <w:rPr>
          <w:spacing w:val="29"/>
          <w:sz w:val="20"/>
          <w:szCs w:val="20"/>
        </w:rPr>
        <w:t xml:space="preserve"> </w:t>
      </w:r>
      <w:r w:rsidRPr="00536263">
        <w:rPr>
          <w:sz w:val="20"/>
          <w:szCs w:val="20"/>
        </w:rPr>
        <w:t>за</w:t>
      </w:r>
      <w:r w:rsidRPr="00536263">
        <w:rPr>
          <w:spacing w:val="27"/>
          <w:sz w:val="20"/>
          <w:szCs w:val="20"/>
        </w:rPr>
        <w:t xml:space="preserve"> </w:t>
      </w:r>
      <w:r w:rsidRPr="00536263">
        <w:rPr>
          <w:sz w:val="20"/>
          <w:szCs w:val="20"/>
        </w:rPr>
        <w:t>2019</w:t>
      </w:r>
      <w:r w:rsidRPr="00536263">
        <w:rPr>
          <w:spacing w:val="29"/>
          <w:sz w:val="20"/>
          <w:szCs w:val="20"/>
        </w:rPr>
        <w:t xml:space="preserve"> </w:t>
      </w:r>
      <w:r w:rsidRPr="00536263">
        <w:rPr>
          <w:sz w:val="20"/>
          <w:szCs w:val="20"/>
        </w:rPr>
        <w:t>рік,</w:t>
      </w:r>
      <w:r w:rsidRPr="00536263">
        <w:rPr>
          <w:spacing w:val="27"/>
          <w:sz w:val="20"/>
          <w:szCs w:val="20"/>
        </w:rPr>
        <w:t xml:space="preserve"> </w:t>
      </w:r>
      <w:r w:rsidRPr="00536263">
        <w:rPr>
          <w:sz w:val="20"/>
          <w:szCs w:val="20"/>
        </w:rPr>
        <w:t>розміщеними</w:t>
      </w:r>
      <w:r w:rsidRPr="00536263">
        <w:rPr>
          <w:spacing w:val="28"/>
          <w:sz w:val="20"/>
          <w:szCs w:val="20"/>
        </w:rPr>
        <w:t xml:space="preserve"> </w:t>
      </w:r>
      <w:r w:rsidRPr="00536263">
        <w:rPr>
          <w:sz w:val="20"/>
          <w:szCs w:val="20"/>
        </w:rPr>
        <w:t>в</w:t>
      </w:r>
      <w:r w:rsidRPr="00536263">
        <w:rPr>
          <w:spacing w:val="28"/>
          <w:sz w:val="20"/>
          <w:szCs w:val="20"/>
        </w:rPr>
        <w:t xml:space="preserve"> </w:t>
      </w:r>
      <w:r w:rsidRPr="00536263">
        <w:rPr>
          <w:sz w:val="20"/>
          <w:szCs w:val="20"/>
        </w:rPr>
        <w:t>мережі</w:t>
      </w:r>
      <w:r w:rsidRPr="00536263">
        <w:rPr>
          <w:spacing w:val="-47"/>
          <w:sz w:val="20"/>
          <w:szCs w:val="20"/>
        </w:rPr>
        <w:t xml:space="preserve">   </w:t>
      </w:r>
      <w:r w:rsidRPr="00536263">
        <w:rPr>
          <w:sz w:val="20"/>
          <w:szCs w:val="20"/>
        </w:rPr>
        <w:t>Інтернет</w:t>
      </w:r>
      <w:r w:rsidRPr="00536263">
        <w:rPr>
          <w:spacing w:val="-4"/>
          <w:sz w:val="20"/>
          <w:szCs w:val="20"/>
        </w:rPr>
        <w:t xml:space="preserve"> </w:t>
      </w:r>
      <w:r w:rsidRPr="00536263">
        <w:rPr>
          <w:sz w:val="20"/>
          <w:szCs w:val="20"/>
        </w:rPr>
        <w:t>за</w:t>
      </w:r>
      <w:r w:rsidRPr="00536263">
        <w:rPr>
          <w:spacing w:val="-3"/>
          <w:sz w:val="20"/>
          <w:szCs w:val="20"/>
        </w:rPr>
        <w:t xml:space="preserve"> </w:t>
      </w:r>
      <w:r w:rsidRPr="00536263">
        <w:rPr>
          <w:sz w:val="20"/>
          <w:szCs w:val="20"/>
        </w:rPr>
        <w:t>адресою:</w:t>
      </w:r>
      <w:r w:rsidRPr="00536263">
        <w:rPr>
          <w:spacing w:val="1"/>
          <w:sz w:val="20"/>
          <w:szCs w:val="20"/>
        </w:rPr>
        <w:t xml:space="preserve"> </w:t>
      </w:r>
      <w:hyperlink r:id="rId8" w:history="1">
        <w:r w:rsidRPr="002353E9">
          <w:rPr>
            <w:rStyle w:val="a9"/>
            <w:sz w:val="20"/>
            <w:szCs w:val="20"/>
          </w:rPr>
          <w:t>http://www.ukrstat.gov.ua/</w:t>
        </w:r>
      </w:hyperlink>
    </w:p>
    <w:p w:rsidR="00211C19" w:rsidRPr="00536263" w:rsidRDefault="005A0224" w:rsidP="001161AC">
      <w:pPr>
        <w:pStyle w:val="a3"/>
        <w:spacing w:before="90" w:after="9"/>
        <w:ind w:right="25" w:firstLine="709"/>
        <w:rPr>
          <w:sz w:val="26"/>
          <w:szCs w:val="26"/>
        </w:rPr>
      </w:pPr>
      <w:r w:rsidRPr="00536263">
        <w:rPr>
          <w:sz w:val="26"/>
          <w:szCs w:val="26"/>
        </w:rPr>
        <w:lastRenderedPageBreak/>
        <w:t>Витрати,</w:t>
      </w:r>
      <w:r w:rsidRPr="00536263">
        <w:rPr>
          <w:spacing w:val="-4"/>
          <w:sz w:val="26"/>
          <w:szCs w:val="26"/>
        </w:rPr>
        <w:t xml:space="preserve"> </w:t>
      </w:r>
      <w:r w:rsidRPr="00536263">
        <w:rPr>
          <w:sz w:val="26"/>
          <w:szCs w:val="26"/>
        </w:rPr>
        <w:t>які</w:t>
      </w:r>
      <w:r w:rsidRPr="00536263">
        <w:rPr>
          <w:spacing w:val="-3"/>
          <w:sz w:val="26"/>
          <w:szCs w:val="26"/>
        </w:rPr>
        <w:t xml:space="preserve"> </w:t>
      </w:r>
      <w:r w:rsidRPr="00536263">
        <w:rPr>
          <w:sz w:val="26"/>
          <w:szCs w:val="26"/>
        </w:rPr>
        <w:t>будуть</w:t>
      </w:r>
      <w:r w:rsidRPr="00536263">
        <w:rPr>
          <w:spacing w:val="-4"/>
          <w:sz w:val="26"/>
          <w:szCs w:val="26"/>
        </w:rPr>
        <w:t xml:space="preserve"> </w:t>
      </w:r>
      <w:r w:rsidRPr="00536263">
        <w:rPr>
          <w:sz w:val="26"/>
          <w:szCs w:val="26"/>
        </w:rPr>
        <w:t>виникати</w:t>
      </w:r>
      <w:r w:rsidRPr="00536263">
        <w:rPr>
          <w:spacing w:val="-3"/>
          <w:sz w:val="26"/>
          <w:szCs w:val="26"/>
        </w:rPr>
        <w:t xml:space="preserve"> </w:t>
      </w:r>
      <w:r w:rsidRPr="00536263">
        <w:rPr>
          <w:sz w:val="26"/>
          <w:szCs w:val="26"/>
        </w:rPr>
        <w:t>внаслідок</w:t>
      </w:r>
      <w:r w:rsidRPr="00536263">
        <w:rPr>
          <w:spacing w:val="-3"/>
          <w:sz w:val="26"/>
          <w:szCs w:val="26"/>
        </w:rPr>
        <w:t xml:space="preserve"> </w:t>
      </w:r>
      <w:r w:rsidRPr="00536263">
        <w:rPr>
          <w:sz w:val="26"/>
          <w:szCs w:val="26"/>
        </w:rPr>
        <w:t>дії</w:t>
      </w:r>
      <w:r w:rsidRPr="00536263">
        <w:rPr>
          <w:spacing w:val="-4"/>
          <w:sz w:val="26"/>
          <w:szCs w:val="26"/>
        </w:rPr>
        <w:t xml:space="preserve"> </w:t>
      </w:r>
      <w:r w:rsidRPr="00536263">
        <w:rPr>
          <w:sz w:val="26"/>
          <w:szCs w:val="26"/>
        </w:rPr>
        <w:t>регуляторного</w:t>
      </w:r>
      <w:r w:rsidRPr="00536263">
        <w:rPr>
          <w:spacing w:val="-3"/>
          <w:sz w:val="26"/>
          <w:szCs w:val="26"/>
        </w:rPr>
        <w:t xml:space="preserve"> </w:t>
      </w:r>
      <w:proofErr w:type="spellStart"/>
      <w:r w:rsidRPr="00536263">
        <w:rPr>
          <w:sz w:val="26"/>
          <w:szCs w:val="26"/>
        </w:rPr>
        <w:t>акта</w:t>
      </w:r>
      <w:proofErr w:type="spellEnd"/>
      <w:r w:rsidRPr="00536263">
        <w:rPr>
          <w:sz w:val="26"/>
          <w:szCs w:val="26"/>
        </w:rPr>
        <w:t>.</w:t>
      </w:r>
    </w:p>
    <w:p w:rsidR="00713A07" w:rsidRPr="00536263" w:rsidRDefault="00713A07" w:rsidP="001161AC">
      <w:pPr>
        <w:pStyle w:val="a3"/>
        <w:spacing w:before="90" w:after="9"/>
        <w:ind w:right="25" w:firstLine="709"/>
        <w:rPr>
          <w:sz w:val="26"/>
          <w:szCs w:val="26"/>
        </w:rPr>
      </w:pPr>
    </w:p>
    <w:tbl>
      <w:tblPr>
        <w:tblStyle w:val="TableNormal"/>
        <w:tblpPr w:leftFromText="180" w:rightFromText="180" w:vertAnchor="text" w:tblpX="22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1"/>
        <w:gridCol w:w="2699"/>
      </w:tblGrid>
      <w:tr w:rsidR="00211C19" w:rsidRPr="00536263" w:rsidTr="00713A07">
        <w:trPr>
          <w:trHeight w:val="551"/>
        </w:trPr>
        <w:tc>
          <w:tcPr>
            <w:tcW w:w="7021" w:type="dxa"/>
          </w:tcPr>
          <w:p w:rsidR="00211C19" w:rsidRPr="00536263" w:rsidRDefault="005A0224" w:rsidP="00713A07">
            <w:pPr>
              <w:pStyle w:val="TableParagraph"/>
              <w:ind w:left="0" w:right="25" w:firstLine="709"/>
              <w:jc w:val="center"/>
              <w:rPr>
                <w:sz w:val="24"/>
                <w:szCs w:val="24"/>
              </w:rPr>
            </w:pPr>
            <w:r w:rsidRPr="00536263">
              <w:rPr>
                <w:sz w:val="24"/>
                <w:szCs w:val="24"/>
              </w:rPr>
              <w:t>Сумарні</w:t>
            </w:r>
            <w:r w:rsidRPr="00536263">
              <w:rPr>
                <w:spacing w:val="-4"/>
                <w:sz w:val="24"/>
                <w:szCs w:val="24"/>
              </w:rPr>
              <w:t xml:space="preserve"> </w:t>
            </w:r>
            <w:r w:rsidRPr="00536263">
              <w:rPr>
                <w:sz w:val="24"/>
                <w:szCs w:val="24"/>
              </w:rPr>
              <w:t>витрати</w:t>
            </w:r>
            <w:r w:rsidRPr="00536263">
              <w:rPr>
                <w:spacing w:val="-3"/>
                <w:sz w:val="24"/>
                <w:szCs w:val="24"/>
              </w:rPr>
              <w:t xml:space="preserve"> </w:t>
            </w:r>
            <w:r w:rsidRPr="00536263">
              <w:rPr>
                <w:sz w:val="24"/>
                <w:szCs w:val="24"/>
              </w:rPr>
              <w:t>за</w:t>
            </w:r>
            <w:r w:rsidRPr="00536263">
              <w:rPr>
                <w:spacing w:val="-4"/>
                <w:sz w:val="24"/>
                <w:szCs w:val="24"/>
              </w:rPr>
              <w:t xml:space="preserve"> </w:t>
            </w:r>
            <w:r w:rsidRPr="00536263">
              <w:rPr>
                <w:sz w:val="24"/>
                <w:szCs w:val="24"/>
              </w:rPr>
              <w:t>альтернативами</w:t>
            </w:r>
          </w:p>
        </w:tc>
        <w:tc>
          <w:tcPr>
            <w:tcW w:w="2699" w:type="dxa"/>
          </w:tcPr>
          <w:p w:rsidR="00211C19" w:rsidRPr="00536263" w:rsidRDefault="005A0224" w:rsidP="00713A07">
            <w:pPr>
              <w:pStyle w:val="TableParagraph"/>
              <w:ind w:left="0" w:right="25" w:firstLine="709"/>
              <w:jc w:val="center"/>
              <w:rPr>
                <w:sz w:val="24"/>
                <w:szCs w:val="24"/>
              </w:rPr>
            </w:pPr>
            <w:r w:rsidRPr="00536263">
              <w:rPr>
                <w:sz w:val="24"/>
                <w:szCs w:val="24"/>
              </w:rPr>
              <w:t>Сума</w:t>
            </w:r>
            <w:r w:rsidRPr="00536263">
              <w:rPr>
                <w:spacing w:val="-2"/>
                <w:sz w:val="24"/>
                <w:szCs w:val="24"/>
              </w:rPr>
              <w:t xml:space="preserve"> </w:t>
            </w:r>
            <w:r w:rsidRPr="00536263">
              <w:rPr>
                <w:sz w:val="24"/>
                <w:szCs w:val="24"/>
              </w:rPr>
              <w:t>витрат,</w:t>
            </w:r>
          </w:p>
          <w:p w:rsidR="00211C19" w:rsidRPr="00536263" w:rsidRDefault="005A0224" w:rsidP="00713A07">
            <w:pPr>
              <w:pStyle w:val="TableParagraph"/>
              <w:spacing w:line="264" w:lineRule="exact"/>
              <w:ind w:left="0" w:right="25" w:firstLine="709"/>
              <w:jc w:val="center"/>
              <w:rPr>
                <w:sz w:val="24"/>
                <w:szCs w:val="24"/>
              </w:rPr>
            </w:pPr>
            <w:r w:rsidRPr="00536263">
              <w:rPr>
                <w:sz w:val="24"/>
                <w:szCs w:val="24"/>
              </w:rPr>
              <w:t>гривень</w:t>
            </w:r>
          </w:p>
        </w:tc>
      </w:tr>
      <w:tr w:rsidR="00211C19" w:rsidRPr="00536263" w:rsidTr="00713A07">
        <w:trPr>
          <w:trHeight w:val="1656"/>
        </w:trPr>
        <w:tc>
          <w:tcPr>
            <w:tcW w:w="7021" w:type="dxa"/>
          </w:tcPr>
          <w:p w:rsidR="007529A2" w:rsidRDefault="005A0224" w:rsidP="00364512">
            <w:pPr>
              <w:pStyle w:val="TableParagraph"/>
              <w:spacing w:line="240" w:lineRule="auto"/>
              <w:ind w:left="0" w:right="25"/>
              <w:jc w:val="both"/>
              <w:rPr>
                <w:sz w:val="24"/>
                <w:szCs w:val="24"/>
              </w:rPr>
            </w:pPr>
            <w:r w:rsidRPr="00536263">
              <w:rPr>
                <w:sz w:val="24"/>
                <w:szCs w:val="24"/>
              </w:rPr>
              <w:t>Альтернатива 1.</w:t>
            </w:r>
            <w:r w:rsidR="00991029">
              <w:rPr>
                <w:sz w:val="24"/>
                <w:szCs w:val="24"/>
              </w:rPr>
              <w:t xml:space="preserve"> </w:t>
            </w:r>
            <w:r w:rsidR="00991029" w:rsidRPr="00536263">
              <w:rPr>
                <w:sz w:val="24"/>
                <w:szCs w:val="24"/>
              </w:rPr>
              <w:t>Залишення</w:t>
            </w:r>
            <w:r w:rsidR="00991029" w:rsidRPr="00536263">
              <w:rPr>
                <w:spacing w:val="-3"/>
                <w:sz w:val="24"/>
                <w:szCs w:val="24"/>
              </w:rPr>
              <w:t xml:space="preserve"> </w:t>
            </w:r>
            <w:r w:rsidR="00991029" w:rsidRPr="00536263">
              <w:rPr>
                <w:sz w:val="24"/>
                <w:szCs w:val="24"/>
              </w:rPr>
              <w:t>існуючої</w:t>
            </w:r>
            <w:r w:rsidR="00991029" w:rsidRPr="00536263">
              <w:rPr>
                <w:spacing w:val="-2"/>
                <w:sz w:val="24"/>
                <w:szCs w:val="24"/>
              </w:rPr>
              <w:t xml:space="preserve"> </w:t>
            </w:r>
            <w:r w:rsidR="00991029" w:rsidRPr="00536263">
              <w:rPr>
                <w:sz w:val="24"/>
                <w:szCs w:val="24"/>
              </w:rPr>
              <w:t>ситуації</w:t>
            </w:r>
            <w:r w:rsidR="00991029" w:rsidRPr="00536263">
              <w:rPr>
                <w:spacing w:val="-3"/>
                <w:sz w:val="24"/>
                <w:szCs w:val="24"/>
              </w:rPr>
              <w:t xml:space="preserve"> </w:t>
            </w:r>
            <w:r w:rsidR="00991029" w:rsidRPr="00536263">
              <w:rPr>
                <w:sz w:val="24"/>
                <w:szCs w:val="24"/>
              </w:rPr>
              <w:t>без</w:t>
            </w:r>
            <w:r w:rsidR="00991029" w:rsidRPr="00536263">
              <w:rPr>
                <w:spacing w:val="-2"/>
                <w:sz w:val="24"/>
                <w:szCs w:val="24"/>
              </w:rPr>
              <w:t xml:space="preserve"> </w:t>
            </w:r>
            <w:r w:rsidR="00991029" w:rsidRPr="00536263">
              <w:rPr>
                <w:sz w:val="24"/>
                <w:szCs w:val="24"/>
              </w:rPr>
              <w:t>змін</w:t>
            </w:r>
            <w:r w:rsidR="007529A2">
              <w:rPr>
                <w:sz w:val="24"/>
                <w:szCs w:val="24"/>
              </w:rPr>
              <w:t>.</w:t>
            </w:r>
          </w:p>
          <w:p w:rsidR="00211C19" w:rsidRPr="00536263" w:rsidRDefault="005A0224" w:rsidP="00364512">
            <w:pPr>
              <w:pStyle w:val="TableParagraph"/>
              <w:spacing w:line="240" w:lineRule="auto"/>
              <w:ind w:left="0" w:right="25"/>
              <w:jc w:val="both"/>
              <w:rPr>
                <w:sz w:val="24"/>
                <w:szCs w:val="24"/>
              </w:rPr>
            </w:pPr>
            <w:r w:rsidRPr="00536263">
              <w:rPr>
                <w:sz w:val="24"/>
                <w:szCs w:val="24"/>
              </w:rPr>
              <w:t xml:space="preserve"> Сумарні витрати для суб'єктів господарювання</w:t>
            </w:r>
            <w:r w:rsidRPr="00536263">
              <w:rPr>
                <w:spacing w:val="1"/>
                <w:sz w:val="24"/>
                <w:szCs w:val="24"/>
              </w:rPr>
              <w:t xml:space="preserve"> </w:t>
            </w:r>
            <w:r w:rsidRPr="00536263">
              <w:rPr>
                <w:sz w:val="24"/>
                <w:szCs w:val="24"/>
              </w:rPr>
              <w:t>великого</w:t>
            </w:r>
            <w:r w:rsidRPr="00536263">
              <w:rPr>
                <w:spacing w:val="1"/>
                <w:sz w:val="24"/>
                <w:szCs w:val="24"/>
              </w:rPr>
              <w:t xml:space="preserve"> </w:t>
            </w:r>
            <w:r w:rsidRPr="00536263">
              <w:rPr>
                <w:sz w:val="24"/>
                <w:szCs w:val="24"/>
              </w:rPr>
              <w:t>і</w:t>
            </w:r>
            <w:r w:rsidRPr="00536263">
              <w:rPr>
                <w:spacing w:val="1"/>
                <w:sz w:val="24"/>
                <w:szCs w:val="24"/>
              </w:rPr>
              <w:t xml:space="preserve"> </w:t>
            </w:r>
            <w:r w:rsidRPr="00536263">
              <w:rPr>
                <w:sz w:val="24"/>
                <w:szCs w:val="24"/>
              </w:rPr>
              <w:t>середнього</w:t>
            </w:r>
            <w:r w:rsidRPr="00536263">
              <w:rPr>
                <w:spacing w:val="1"/>
                <w:sz w:val="24"/>
                <w:szCs w:val="24"/>
              </w:rPr>
              <w:t xml:space="preserve"> </w:t>
            </w:r>
            <w:r w:rsidRPr="00536263">
              <w:rPr>
                <w:sz w:val="24"/>
                <w:szCs w:val="24"/>
              </w:rPr>
              <w:t>підприємництва</w:t>
            </w:r>
            <w:r w:rsidRPr="00536263">
              <w:rPr>
                <w:spacing w:val="1"/>
                <w:sz w:val="24"/>
                <w:szCs w:val="24"/>
              </w:rPr>
              <w:t xml:space="preserve"> </w:t>
            </w:r>
            <w:r w:rsidR="00BC0C7D" w:rsidRPr="00BC0C7D">
              <w:rPr>
                <w:sz w:val="24"/>
                <w:szCs w:val="24"/>
              </w:rPr>
              <w:t xml:space="preserve">здійснено відповідно до </w:t>
            </w:r>
            <w:r w:rsidRPr="00536263">
              <w:rPr>
                <w:sz w:val="24"/>
                <w:szCs w:val="24"/>
              </w:rPr>
              <w:t xml:space="preserve">Методики проведення аналізу впливу регуляторного </w:t>
            </w:r>
            <w:proofErr w:type="spellStart"/>
            <w:r w:rsidRPr="00536263">
              <w:rPr>
                <w:sz w:val="24"/>
                <w:szCs w:val="24"/>
              </w:rPr>
              <w:t>акта</w:t>
            </w:r>
            <w:proofErr w:type="spellEnd"/>
            <w:r w:rsidRPr="00536263">
              <w:rPr>
                <w:sz w:val="24"/>
                <w:szCs w:val="24"/>
              </w:rPr>
              <w:t xml:space="preserve"> (рядок</w:t>
            </w:r>
            <w:r w:rsidR="008E0C1B">
              <w:rPr>
                <w:spacing w:val="1"/>
                <w:sz w:val="24"/>
                <w:szCs w:val="24"/>
              </w:rPr>
              <w:t xml:space="preserve"> 11</w:t>
            </w:r>
            <w:r w:rsidRPr="00536263">
              <w:rPr>
                <w:sz w:val="24"/>
                <w:szCs w:val="24"/>
              </w:rPr>
              <w:t xml:space="preserve"> таблиці «Витрати на одного суб'єкта господарювання великого</w:t>
            </w:r>
            <w:r w:rsidRPr="00536263">
              <w:rPr>
                <w:spacing w:val="-57"/>
                <w:sz w:val="24"/>
                <w:szCs w:val="24"/>
              </w:rPr>
              <w:t xml:space="preserve"> </w:t>
            </w:r>
            <w:r w:rsidRPr="00536263">
              <w:rPr>
                <w:sz w:val="24"/>
                <w:szCs w:val="24"/>
              </w:rPr>
              <w:t>і</w:t>
            </w:r>
            <w:r w:rsidRPr="00536263">
              <w:rPr>
                <w:spacing w:val="19"/>
                <w:sz w:val="24"/>
                <w:szCs w:val="24"/>
              </w:rPr>
              <w:t xml:space="preserve"> </w:t>
            </w:r>
            <w:r w:rsidRPr="00536263">
              <w:rPr>
                <w:sz w:val="24"/>
                <w:szCs w:val="24"/>
              </w:rPr>
              <w:t>середнього</w:t>
            </w:r>
            <w:r w:rsidRPr="00536263">
              <w:rPr>
                <w:spacing w:val="19"/>
                <w:sz w:val="24"/>
                <w:szCs w:val="24"/>
              </w:rPr>
              <w:t xml:space="preserve"> </w:t>
            </w:r>
            <w:r w:rsidRPr="00536263">
              <w:rPr>
                <w:sz w:val="24"/>
                <w:szCs w:val="24"/>
              </w:rPr>
              <w:t>підприємництва,</w:t>
            </w:r>
            <w:r w:rsidRPr="00536263">
              <w:rPr>
                <w:spacing w:val="19"/>
                <w:sz w:val="24"/>
                <w:szCs w:val="24"/>
              </w:rPr>
              <w:t xml:space="preserve"> </w:t>
            </w:r>
            <w:r w:rsidRPr="00536263">
              <w:rPr>
                <w:sz w:val="24"/>
                <w:szCs w:val="24"/>
              </w:rPr>
              <w:t>які</w:t>
            </w:r>
            <w:r w:rsidR="00713A07" w:rsidRPr="00536263">
              <w:rPr>
                <w:spacing w:val="19"/>
                <w:sz w:val="24"/>
                <w:szCs w:val="24"/>
              </w:rPr>
              <w:t xml:space="preserve"> </w:t>
            </w:r>
            <w:r w:rsidRPr="00536263">
              <w:rPr>
                <w:sz w:val="24"/>
                <w:szCs w:val="24"/>
              </w:rPr>
              <w:t>виникають</w:t>
            </w:r>
            <w:r w:rsidRPr="00536263">
              <w:rPr>
                <w:spacing w:val="20"/>
                <w:sz w:val="24"/>
                <w:szCs w:val="24"/>
              </w:rPr>
              <w:t xml:space="preserve"> </w:t>
            </w:r>
            <w:r w:rsidRPr="00536263">
              <w:rPr>
                <w:sz w:val="24"/>
                <w:szCs w:val="24"/>
              </w:rPr>
              <w:t>внаслідок</w:t>
            </w:r>
            <w:r w:rsidRPr="00536263">
              <w:rPr>
                <w:spacing w:val="20"/>
                <w:sz w:val="24"/>
                <w:szCs w:val="24"/>
              </w:rPr>
              <w:t xml:space="preserve"> </w:t>
            </w:r>
            <w:r w:rsidRPr="00536263">
              <w:rPr>
                <w:sz w:val="24"/>
                <w:szCs w:val="24"/>
              </w:rPr>
              <w:t>дії</w:t>
            </w:r>
            <w:r w:rsidR="00713A07" w:rsidRPr="00536263">
              <w:rPr>
                <w:sz w:val="24"/>
                <w:szCs w:val="24"/>
              </w:rPr>
              <w:t xml:space="preserve"> </w:t>
            </w:r>
            <w:r w:rsidRPr="00536263">
              <w:rPr>
                <w:sz w:val="24"/>
                <w:szCs w:val="24"/>
              </w:rPr>
              <w:t>регуляторного</w:t>
            </w:r>
            <w:r w:rsidRPr="00536263">
              <w:rPr>
                <w:spacing w:val="-4"/>
                <w:sz w:val="24"/>
                <w:szCs w:val="24"/>
              </w:rPr>
              <w:t xml:space="preserve"> </w:t>
            </w:r>
            <w:proofErr w:type="spellStart"/>
            <w:r w:rsidRPr="00536263">
              <w:rPr>
                <w:sz w:val="24"/>
                <w:szCs w:val="24"/>
              </w:rPr>
              <w:t>акта</w:t>
            </w:r>
            <w:proofErr w:type="spellEnd"/>
            <w:r w:rsidRPr="00536263">
              <w:rPr>
                <w:sz w:val="24"/>
                <w:szCs w:val="24"/>
              </w:rPr>
              <w:t>»)</w:t>
            </w:r>
          </w:p>
        </w:tc>
        <w:tc>
          <w:tcPr>
            <w:tcW w:w="2699" w:type="dxa"/>
          </w:tcPr>
          <w:p w:rsidR="00783F5F" w:rsidRDefault="00783F5F" w:rsidP="00783F5F">
            <w:pPr>
              <w:pStyle w:val="TableParagraph"/>
              <w:ind w:left="0" w:right="25" w:firstLine="709"/>
              <w:jc w:val="center"/>
              <w:rPr>
                <w:sz w:val="24"/>
                <w:szCs w:val="24"/>
              </w:rPr>
            </w:pPr>
          </w:p>
          <w:p w:rsidR="00783F5F" w:rsidRDefault="00783F5F" w:rsidP="00783F5F">
            <w:pPr>
              <w:pStyle w:val="TableParagraph"/>
              <w:ind w:left="0" w:right="25" w:firstLine="709"/>
              <w:jc w:val="center"/>
              <w:rPr>
                <w:sz w:val="24"/>
                <w:szCs w:val="24"/>
              </w:rPr>
            </w:pPr>
          </w:p>
          <w:p w:rsidR="00211C19" w:rsidRPr="00536263" w:rsidRDefault="005A0224" w:rsidP="00783F5F">
            <w:pPr>
              <w:pStyle w:val="TableParagraph"/>
              <w:ind w:left="0" w:right="25" w:firstLine="709"/>
              <w:jc w:val="center"/>
              <w:rPr>
                <w:sz w:val="24"/>
                <w:szCs w:val="24"/>
              </w:rPr>
            </w:pPr>
            <w:r w:rsidRPr="00536263">
              <w:rPr>
                <w:sz w:val="24"/>
                <w:szCs w:val="24"/>
              </w:rPr>
              <w:t>0</w:t>
            </w:r>
          </w:p>
        </w:tc>
      </w:tr>
      <w:tr w:rsidR="00211C19" w:rsidRPr="00536263" w:rsidTr="00713A07">
        <w:trPr>
          <w:trHeight w:val="1656"/>
        </w:trPr>
        <w:tc>
          <w:tcPr>
            <w:tcW w:w="7021" w:type="dxa"/>
          </w:tcPr>
          <w:p w:rsidR="007529A2" w:rsidRDefault="0009220E" w:rsidP="00364512">
            <w:pPr>
              <w:pStyle w:val="TableParagraph"/>
              <w:spacing w:line="240" w:lineRule="auto"/>
              <w:ind w:left="0" w:right="25"/>
              <w:jc w:val="both"/>
              <w:rPr>
                <w:sz w:val="24"/>
                <w:szCs w:val="24"/>
              </w:rPr>
            </w:pPr>
            <w:r w:rsidRPr="00536263">
              <w:rPr>
                <w:sz w:val="24"/>
                <w:szCs w:val="24"/>
              </w:rPr>
              <w:t>Альтернатива 2</w:t>
            </w:r>
            <w:r w:rsidR="005A0224" w:rsidRPr="00536263">
              <w:rPr>
                <w:sz w:val="24"/>
                <w:szCs w:val="24"/>
              </w:rPr>
              <w:t>.</w:t>
            </w:r>
            <w:r w:rsidR="007529A2">
              <w:rPr>
                <w:sz w:val="24"/>
                <w:szCs w:val="24"/>
              </w:rPr>
              <w:t xml:space="preserve"> </w:t>
            </w:r>
            <w:r w:rsidR="007529A2" w:rsidRPr="00536263">
              <w:rPr>
                <w:sz w:val="24"/>
                <w:szCs w:val="24"/>
              </w:rPr>
              <w:t>Прийняття</w:t>
            </w:r>
            <w:r w:rsidR="007529A2" w:rsidRPr="00536263">
              <w:rPr>
                <w:spacing w:val="-1"/>
                <w:sz w:val="24"/>
                <w:szCs w:val="24"/>
              </w:rPr>
              <w:t xml:space="preserve"> </w:t>
            </w:r>
            <w:proofErr w:type="spellStart"/>
            <w:r w:rsidR="007529A2">
              <w:rPr>
                <w:sz w:val="24"/>
                <w:szCs w:val="24"/>
              </w:rPr>
              <w:t>Законопроєкту</w:t>
            </w:r>
            <w:proofErr w:type="spellEnd"/>
            <w:r w:rsidR="007529A2">
              <w:rPr>
                <w:sz w:val="24"/>
                <w:szCs w:val="24"/>
              </w:rPr>
              <w:t>.</w:t>
            </w:r>
            <w:r w:rsidR="007529A2" w:rsidRPr="00536263">
              <w:rPr>
                <w:sz w:val="24"/>
                <w:szCs w:val="24"/>
              </w:rPr>
              <w:t xml:space="preserve"> </w:t>
            </w:r>
          </w:p>
          <w:p w:rsidR="00211C19" w:rsidRPr="00536263" w:rsidRDefault="005A0224" w:rsidP="00364512">
            <w:pPr>
              <w:pStyle w:val="TableParagraph"/>
              <w:spacing w:line="240" w:lineRule="auto"/>
              <w:ind w:left="0" w:right="25"/>
              <w:jc w:val="both"/>
              <w:rPr>
                <w:sz w:val="24"/>
                <w:szCs w:val="24"/>
              </w:rPr>
            </w:pPr>
            <w:r w:rsidRPr="00536263">
              <w:rPr>
                <w:sz w:val="24"/>
                <w:szCs w:val="24"/>
              </w:rPr>
              <w:t xml:space="preserve"> Сумарні витрати для суб'єктів господарювання</w:t>
            </w:r>
            <w:r w:rsidRPr="00536263">
              <w:rPr>
                <w:spacing w:val="1"/>
                <w:sz w:val="24"/>
                <w:szCs w:val="24"/>
              </w:rPr>
              <w:t xml:space="preserve"> </w:t>
            </w:r>
            <w:r w:rsidRPr="00536263">
              <w:rPr>
                <w:sz w:val="24"/>
                <w:szCs w:val="24"/>
              </w:rPr>
              <w:t>великого</w:t>
            </w:r>
            <w:r w:rsidRPr="00536263">
              <w:rPr>
                <w:spacing w:val="1"/>
                <w:sz w:val="24"/>
                <w:szCs w:val="24"/>
              </w:rPr>
              <w:t xml:space="preserve"> </w:t>
            </w:r>
            <w:r w:rsidRPr="00536263">
              <w:rPr>
                <w:sz w:val="24"/>
                <w:szCs w:val="24"/>
              </w:rPr>
              <w:t>і</w:t>
            </w:r>
            <w:r w:rsidRPr="00536263">
              <w:rPr>
                <w:spacing w:val="1"/>
                <w:sz w:val="24"/>
                <w:szCs w:val="24"/>
              </w:rPr>
              <w:t xml:space="preserve"> </w:t>
            </w:r>
            <w:r w:rsidRPr="00536263">
              <w:rPr>
                <w:sz w:val="24"/>
                <w:szCs w:val="24"/>
              </w:rPr>
              <w:t>середнього</w:t>
            </w:r>
            <w:r w:rsidRPr="00536263">
              <w:rPr>
                <w:spacing w:val="1"/>
                <w:sz w:val="24"/>
                <w:szCs w:val="24"/>
              </w:rPr>
              <w:t xml:space="preserve"> </w:t>
            </w:r>
            <w:r w:rsidRPr="00536263">
              <w:rPr>
                <w:sz w:val="24"/>
                <w:szCs w:val="24"/>
              </w:rPr>
              <w:t>підприємництва</w:t>
            </w:r>
            <w:r w:rsidRPr="00536263">
              <w:rPr>
                <w:spacing w:val="1"/>
                <w:sz w:val="24"/>
                <w:szCs w:val="24"/>
              </w:rPr>
              <w:t xml:space="preserve"> </w:t>
            </w:r>
            <w:r w:rsidR="00BC0C7D">
              <w:rPr>
                <w:spacing w:val="1"/>
                <w:sz w:val="24"/>
                <w:szCs w:val="24"/>
              </w:rPr>
              <w:t xml:space="preserve">здійснені </w:t>
            </w:r>
            <w:r w:rsidR="00BC0C7D">
              <w:rPr>
                <w:sz w:val="24"/>
                <w:szCs w:val="24"/>
              </w:rPr>
              <w:t>відповідно</w:t>
            </w:r>
            <w:r w:rsidRPr="00536263">
              <w:rPr>
                <w:spacing w:val="1"/>
                <w:sz w:val="24"/>
                <w:szCs w:val="24"/>
              </w:rPr>
              <w:t xml:space="preserve"> </w:t>
            </w:r>
            <w:r w:rsidRPr="00536263">
              <w:rPr>
                <w:sz w:val="24"/>
                <w:szCs w:val="24"/>
              </w:rPr>
              <w:t>до</w:t>
            </w:r>
            <w:r w:rsidRPr="00536263">
              <w:rPr>
                <w:spacing w:val="-57"/>
                <w:sz w:val="24"/>
                <w:szCs w:val="24"/>
              </w:rPr>
              <w:t xml:space="preserve"> </w:t>
            </w:r>
            <w:r w:rsidRPr="00536263">
              <w:rPr>
                <w:sz w:val="24"/>
                <w:szCs w:val="24"/>
              </w:rPr>
              <w:t xml:space="preserve">Методики проведення аналізу впливу регуляторного </w:t>
            </w:r>
            <w:proofErr w:type="spellStart"/>
            <w:r w:rsidRPr="00536263">
              <w:rPr>
                <w:sz w:val="24"/>
                <w:szCs w:val="24"/>
              </w:rPr>
              <w:t>акта</w:t>
            </w:r>
            <w:proofErr w:type="spellEnd"/>
            <w:r w:rsidRPr="00536263">
              <w:rPr>
                <w:sz w:val="24"/>
                <w:szCs w:val="24"/>
              </w:rPr>
              <w:t xml:space="preserve"> (рядок</w:t>
            </w:r>
            <w:r w:rsidRPr="00536263">
              <w:rPr>
                <w:spacing w:val="1"/>
                <w:sz w:val="24"/>
                <w:szCs w:val="24"/>
              </w:rPr>
              <w:t xml:space="preserve"> </w:t>
            </w:r>
            <w:r w:rsidR="00783F5F">
              <w:rPr>
                <w:spacing w:val="1"/>
                <w:sz w:val="24"/>
                <w:szCs w:val="24"/>
                <w:lang w:val="en-US"/>
              </w:rPr>
              <w:t>11</w:t>
            </w:r>
            <w:r w:rsidRPr="00536263">
              <w:rPr>
                <w:spacing w:val="-2"/>
                <w:sz w:val="24"/>
                <w:szCs w:val="24"/>
              </w:rPr>
              <w:t xml:space="preserve"> </w:t>
            </w:r>
            <w:r w:rsidRPr="00536263">
              <w:rPr>
                <w:sz w:val="24"/>
                <w:szCs w:val="24"/>
              </w:rPr>
              <w:t>таблиці</w:t>
            </w:r>
            <w:r w:rsidRPr="00536263">
              <w:rPr>
                <w:spacing w:val="2"/>
                <w:sz w:val="24"/>
                <w:szCs w:val="24"/>
              </w:rPr>
              <w:t xml:space="preserve"> </w:t>
            </w:r>
            <w:r w:rsidRPr="00536263">
              <w:rPr>
                <w:sz w:val="24"/>
                <w:szCs w:val="24"/>
              </w:rPr>
              <w:t>«Витрати на</w:t>
            </w:r>
            <w:r w:rsidRPr="00536263">
              <w:rPr>
                <w:spacing w:val="-2"/>
                <w:sz w:val="24"/>
                <w:szCs w:val="24"/>
              </w:rPr>
              <w:t xml:space="preserve"> </w:t>
            </w:r>
            <w:r w:rsidRPr="00536263">
              <w:rPr>
                <w:sz w:val="24"/>
                <w:szCs w:val="24"/>
              </w:rPr>
              <w:t>одного</w:t>
            </w:r>
            <w:r w:rsidRPr="00536263">
              <w:rPr>
                <w:spacing w:val="-2"/>
                <w:sz w:val="24"/>
                <w:szCs w:val="24"/>
              </w:rPr>
              <w:t xml:space="preserve"> </w:t>
            </w:r>
            <w:r w:rsidRPr="00536263">
              <w:rPr>
                <w:sz w:val="24"/>
                <w:szCs w:val="24"/>
              </w:rPr>
              <w:t>суб'єкта</w:t>
            </w:r>
            <w:r w:rsidRPr="00536263">
              <w:rPr>
                <w:spacing w:val="-2"/>
                <w:sz w:val="24"/>
                <w:szCs w:val="24"/>
              </w:rPr>
              <w:t xml:space="preserve"> </w:t>
            </w:r>
            <w:r w:rsidRPr="00536263">
              <w:rPr>
                <w:sz w:val="24"/>
                <w:szCs w:val="24"/>
              </w:rPr>
              <w:t>господарювання</w:t>
            </w:r>
            <w:r w:rsidRPr="00536263">
              <w:rPr>
                <w:spacing w:val="-1"/>
                <w:sz w:val="24"/>
                <w:szCs w:val="24"/>
              </w:rPr>
              <w:t xml:space="preserve"> </w:t>
            </w:r>
            <w:r w:rsidRPr="00536263">
              <w:rPr>
                <w:sz w:val="24"/>
                <w:szCs w:val="24"/>
              </w:rPr>
              <w:t>великого</w:t>
            </w:r>
            <w:r w:rsidR="00713A07" w:rsidRPr="00536263">
              <w:rPr>
                <w:sz w:val="24"/>
                <w:szCs w:val="24"/>
              </w:rPr>
              <w:t xml:space="preserve"> </w:t>
            </w:r>
            <w:r w:rsidRPr="00536263">
              <w:rPr>
                <w:sz w:val="24"/>
                <w:szCs w:val="24"/>
              </w:rPr>
              <w:t>і</w:t>
            </w:r>
            <w:r w:rsidRPr="00536263">
              <w:rPr>
                <w:spacing w:val="1"/>
                <w:sz w:val="24"/>
                <w:szCs w:val="24"/>
              </w:rPr>
              <w:t xml:space="preserve"> </w:t>
            </w:r>
            <w:r w:rsidRPr="00536263">
              <w:rPr>
                <w:sz w:val="24"/>
                <w:szCs w:val="24"/>
              </w:rPr>
              <w:t>середнього</w:t>
            </w:r>
            <w:r w:rsidRPr="00536263">
              <w:rPr>
                <w:spacing w:val="1"/>
                <w:sz w:val="24"/>
                <w:szCs w:val="24"/>
              </w:rPr>
              <w:t xml:space="preserve"> </w:t>
            </w:r>
            <w:r w:rsidRPr="00536263">
              <w:rPr>
                <w:sz w:val="24"/>
                <w:szCs w:val="24"/>
              </w:rPr>
              <w:t>підприємництва,</w:t>
            </w:r>
            <w:r w:rsidRPr="00536263">
              <w:rPr>
                <w:spacing w:val="1"/>
                <w:sz w:val="24"/>
                <w:szCs w:val="24"/>
              </w:rPr>
              <w:t xml:space="preserve"> </w:t>
            </w:r>
            <w:r w:rsidRPr="00536263">
              <w:rPr>
                <w:sz w:val="24"/>
                <w:szCs w:val="24"/>
              </w:rPr>
              <w:t>які</w:t>
            </w:r>
            <w:r w:rsidRPr="00536263">
              <w:rPr>
                <w:spacing w:val="1"/>
                <w:sz w:val="24"/>
                <w:szCs w:val="24"/>
              </w:rPr>
              <w:t xml:space="preserve"> </w:t>
            </w:r>
            <w:r w:rsidRPr="00536263">
              <w:rPr>
                <w:sz w:val="24"/>
                <w:szCs w:val="24"/>
              </w:rPr>
              <w:t>виникають</w:t>
            </w:r>
            <w:r w:rsidRPr="00536263">
              <w:rPr>
                <w:spacing w:val="1"/>
                <w:sz w:val="24"/>
                <w:szCs w:val="24"/>
              </w:rPr>
              <w:t xml:space="preserve"> </w:t>
            </w:r>
            <w:r w:rsidRPr="00536263">
              <w:rPr>
                <w:sz w:val="24"/>
                <w:szCs w:val="24"/>
              </w:rPr>
              <w:t>внаслідок</w:t>
            </w:r>
            <w:r w:rsidRPr="00536263">
              <w:rPr>
                <w:spacing w:val="1"/>
                <w:sz w:val="24"/>
                <w:szCs w:val="24"/>
              </w:rPr>
              <w:t xml:space="preserve"> </w:t>
            </w:r>
            <w:r w:rsidRPr="00536263">
              <w:rPr>
                <w:sz w:val="24"/>
                <w:szCs w:val="24"/>
              </w:rPr>
              <w:t>дії</w:t>
            </w:r>
            <w:r w:rsidRPr="00536263">
              <w:rPr>
                <w:spacing w:val="1"/>
                <w:sz w:val="24"/>
                <w:szCs w:val="24"/>
              </w:rPr>
              <w:t xml:space="preserve"> </w:t>
            </w:r>
            <w:r w:rsidRPr="00536263">
              <w:rPr>
                <w:sz w:val="24"/>
                <w:szCs w:val="24"/>
              </w:rPr>
              <w:t>регуляторного</w:t>
            </w:r>
            <w:r w:rsidRPr="00536263">
              <w:rPr>
                <w:spacing w:val="-1"/>
                <w:sz w:val="24"/>
                <w:szCs w:val="24"/>
              </w:rPr>
              <w:t xml:space="preserve"> </w:t>
            </w:r>
            <w:proofErr w:type="spellStart"/>
            <w:r w:rsidRPr="00536263">
              <w:rPr>
                <w:sz w:val="24"/>
                <w:szCs w:val="24"/>
              </w:rPr>
              <w:t>акта</w:t>
            </w:r>
            <w:proofErr w:type="spellEnd"/>
            <w:r w:rsidRPr="00536263">
              <w:rPr>
                <w:sz w:val="24"/>
                <w:szCs w:val="24"/>
              </w:rPr>
              <w:t>»</w:t>
            </w:r>
            <w:r w:rsidR="00783F5F">
              <w:rPr>
                <w:sz w:val="24"/>
                <w:szCs w:val="24"/>
              </w:rPr>
              <w:t xml:space="preserve"> додатку 1</w:t>
            </w:r>
            <w:r w:rsidRPr="00536263">
              <w:rPr>
                <w:sz w:val="24"/>
                <w:szCs w:val="24"/>
              </w:rPr>
              <w:t>)</w:t>
            </w:r>
            <w:r w:rsidR="00783F5F">
              <w:rPr>
                <w:sz w:val="24"/>
                <w:szCs w:val="24"/>
              </w:rPr>
              <w:t xml:space="preserve"> </w:t>
            </w:r>
          </w:p>
        </w:tc>
        <w:tc>
          <w:tcPr>
            <w:tcW w:w="2699" w:type="dxa"/>
          </w:tcPr>
          <w:p w:rsidR="00783F5F" w:rsidRDefault="00783F5F" w:rsidP="00783F5F">
            <w:pPr>
              <w:pStyle w:val="TableParagraph"/>
              <w:spacing w:line="267" w:lineRule="exact"/>
              <w:ind w:left="0" w:right="25" w:firstLine="709"/>
              <w:jc w:val="center"/>
              <w:rPr>
                <w:sz w:val="24"/>
                <w:szCs w:val="24"/>
                <w:lang w:val="en-US"/>
              </w:rPr>
            </w:pPr>
          </w:p>
          <w:p w:rsidR="00783F5F" w:rsidRDefault="00783F5F" w:rsidP="00783F5F">
            <w:pPr>
              <w:pStyle w:val="TableParagraph"/>
              <w:spacing w:line="267" w:lineRule="exact"/>
              <w:ind w:left="0" w:right="25" w:firstLine="709"/>
              <w:jc w:val="center"/>
              <w:rPr>
                <w:sz w:val="24"/>
                <w:szCs w:val="24"/>
                <w:lang w:val="en-US"/>
              </w:rPr>
            </w:pPr>
          </w:p>
          <w:p w:rsidR="00211C19" w:rsidRPr="00783F5F" w:rsidRDefault="00783F5F" w:rsidP="00783F5F">
            <w:pPr>
              <w:pStyle w:val="TableParagraph"/>
              <w:spacing w:line="267" w:lineRule="exact"/>
              <w:ind w:left="0" w:right="25" w:firstLine="709"/>
              <w:jc w:val="center"/>
              <w:rPr>
                <w:sz w:val="24"/>
                <w:szCs w:val="24"/>
                <w:lang w:val="en-US"/>
              </w:rPr>
            </w:pPr>
            <w:r>
              <w:rPr>
                <w:sz w:val="24"/>
                <w:szCs w:val="24"/>
                <w:lang w:val="en-US"/>
              </w:rPr>
              <w:t>2 684 000</w:t>
            </w:r>
          </w:p>
        </w:tc>
      </w:tr>
    </w:tbl>
    <w:p w:rsidR="00DA7BC1" w:rsidRDefault="00DA7BC1" w:rsidP="00783F5F">
      <w:pPr>
        <w:widowControl/>
        <w:autoSpaceDE/>
        <w:autoSpaceDN/>
        <w:spacing w:before="150" w:after="150"/>
        <w:rPr>
          <w:b/>
          <w:bCs/>
          <w:sz w:val="28"/>
          <w:szCs w:val="28"/>
          <w:lang w:eastAsia="uk-UA"/>
        </w:rPr>
      </w:pPr>
    </w:p>
    <w:p w:rsidR="00211C19" w:rsidRDefault="005A0224" w:rsidP="003E6BBE">
      <w:pPr>
        <w:pStyle w:val="1"/>
        <w:numPr>
          <w:ilvl w:val="1"/>
          <w:numId w:val="10"/>
        </w:numPr>
        <w:tabs>
          <w:tab w:val="left" w:pos="1545"/>
        </w:tabs>
        <w:ind w:left="0" w:right="25" w:firstLine="709"/>
        <w:jc w:val="center"/>
        <w:rPr>
          <w:sz w:val="26"/>
          <w:szCs w:val="26"/>
        </w:rPr>
      </w:pPr>
      <w:r w:rsidRPr="00536263">
        <w:rPr>
          <w:sz w:val="26"/>
          <w:szCs w:val="26"/>
        </w:rPr>
        <w:t>Вибір</w:t>
      </w:r>
      <w:r w:rsidRPr="00536263">
        <w:rPr>
          <w:spacing w:val="-2"/>
          <w:sz w:val="26"/>
          <w:szCs w:val="26"/>
        </w:rPr>
        <w:t xml:space="preserve"> </w:t>
      </w:r>
      <w:r w:rsidRPr="00536263">
        <w:rPr>
          <w:sz w:val="26"/>
          <w:szCs w:val="26"/>
        </w:rPr>
        <w:t>найбільш</w:t>
      </w:r>
      <w:r w:rsidRPr="00536263">
        <w:rPr>
          <w:spacing w:val="-8"/>
          <w:sz w:val="26"/>
          <w:szCs w:val="26"/>
        </w:rPr>
        <w:t xml:space="preserve"> </w:t>
      </w:r>
      <w:r w:rsidRPr="00536263">
        <w:rPr>
          <w:sz w:val="26"/>
          <w:szCs w:val="26"/>
        </w:rPr>
        <w:t>оптимального альтернативного</w:t>
      </w:r>
      <w:r w:rsidRPr="00536263">
        <w:rPr>
          <w:spacing w:val="-2"/>
          <w:sz w:val="26"/>
          <w:szCs w:val="26"/>
        </w:rPr>
        <w:t xml:space="preserve"> </w:t>
      </w:r>
      <w:r w:rsidRPr="00536263">
        <w:rPr>
          <w:sz w:val="26"/>
          <w:szCs w:val="26"/>
        </w:rPr>
        <w:t>способу</w:t>
      </w:r>
      <w:r w:rsidRPr="00536263">
        <w:rPr>
          <w:spacing w:val="-2"/>
          <w:sz w:val="26"/>
          <w:szCs w:val="26"/>
        </w:rPr>
        <w:t xml:space="preserve"> </w:t>
      </w:r>
      <w:r w:rsidRPr="00536263">
        <w:rPr>
          <w:sz w:val="26"/>
          <w:szCs w:val="26"/>
        </w:rPr>
        <w:t>досягнення</w:t>
      </w:r>
      <w:r w:rsidRPr="00536263">
        <w:rPr>
          <w:spacing w:val="-3"/>
          <w:sz w:val="26"/>
          <w:szCs w:val="26"/>
        </w:rPr>
        <w:t xml:space="preserve"> </w:t>
      </w:r>
      <w:r w:rsidRPr="00536263">
        <w:rPr>
          <w:sz w:val="26"/>
          <w:szCs w:val="26"/>
        </w:rPr>
        <w:t>цілей</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r w:rsidRPr="00783F5F">
        <w:rPr>
          <w:color w:val="333333"/>
          <w:sz w:val="26"/>
          <w:szCs w:val="26"/>
        </w:rPr>
        <w:t>Здійснити вибір оптимального альтернативного способу з урахуванням системи бальної оцінки ступеня досягнення визначених цілей.</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bookmarkStart w:id="0" w:name="n153"/>
      <w:bookmarkEnd w:id="0"/>
      <w:r w:rsidRPr="00783F5F">
        <w:rPr>
          <w:color w:val="333333"/>
          <w:sz w:val="26"/>
          <w:szCs w:val="26"/>
        </w:rPr>
        <w:t>Вартість балів визначається за чотирибальною системою оцінки ступеня досягнення визначених цілей, де:</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bookmarkStart w:id="1" w:name="n154"/>
      <w:bookmarkEnd w:id="1"/>
      <w:r w:rsidRPr="00783F5F">
        <w:rPr>
          <w:color w:val="333333"/>
          <w:sz w:val="26"/>
          <w:szCs w:val="26"/>
        </w:rPr>
        <w:t xml:space="preserve">4 - цілі прийняття регуляторного </w:t>
      </w:r>
      <w:proofErr w:type="spellStart"/>
      <w:r w:rsidRPr="00783F5F">
        <w:rPr>
          <w:color w:val="333333"/>
          <w:sz w:val="26"/>
          <w:szCs w:val="26"/>
        </w:rPr>
        <w:t>акта</w:t>
      </w:r>
      <w:proofErr w:type="spellEnd"/>
      <w:r w:rsidRPr="00783F5F">
        <w:rPr>
          <w:color w:val="333333"/>
          <w:sz w:val="26"/>
          <w:szCs w:val="26"/>
        </w:rPr>
        <w:t>, які можуть бути досягнуті повною мірою (проблема більше існувати не буде);</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bookmarkStart w:id="2" w:name="n155"/>
      <w:bookmarkEnd w:id="2"/>
      <w:r w:rsidRPr="00783F5F">
        <w:rPr>
          <w:color w:val="333333"/>
          <w:sz w:val="26"/>
          <w:szCs w:val="26"/>
        </w:rPr>
        <w:t xml:space="preserve">3 - цілі прийняття регуляторного </w:t>
      </w:r>
      <w:proofErr w:type="spellStart"/>
      <w:r w:rsidRPr="00783F5F">
        <w:rPr>
          <w:color w:val="333333"/>
          <w:sz w:val="26"/>
          <w:szCs w:val="26"/>
        </w:rPr>
        <w:t>акта</w:t>
      </w:r>
      <w:proofErr w:type="spellEnd"/>
      <w:r w:rsidRPr="00783F5F">
        <w:rPr>
          <w:color w:val="333333"/>
          <w:sz w:val="26"/>
          <w:szCs w:val="26"/>
        </w:rPr>
        <w:t>, які можуть бути досягнуті майже  повною мірою (усі важливі аспекти проблеми існувати не будуть);</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bookmarkStart w:id="3" w:name="n156"/>
      <w:bookmarkEnd w:id="3"/>
      <w:r w:rsidRPr="00783F5F">
        <w:rPr>
          <w:color w:val="333333"/>
          <w:sz w:val="26"/>
          <w:szCs w:val="26"/>
        </w:rPr>
        <w:t xml:space="preserve">2 - цілі прийняття регуляторного </w:t>
      </w:r>
      <w:proofErr w:type="spellStart"/>
      <w:r w:rsidRPr="00783F5F">
        <w:rPr>
          <w:color w:val="333333"/>
          <w:sz w:val="26"/>
          <w:szCs w:val="26"/>
        </w:rPr>
        <w:t>акта</w:t>
      </w:r>
      <w:proofErr w:type="spellEnd"/>
      <w:r w:rsidRPr="00783F5F">
        <w:rPr>
          <w:color w:val="333333"/>
          <w:sz w:val="26"/>
          <w:szCs w:val="26"/>
        </w:rPr>
        <w:t>, які можуть бути досягнуті частково (проблема значно зменшиться, деякі важливі та критичні аспекти проблеми залишаться невирішеними);</w:t>
      </w:r>
    </w:p>
    <w:p w:rsidR="00783F5F" w:rsidRPr="00783F5F" w:rsidRDefault="00783F5F" w:rsidP="00783F5F">
      <w:pPr>
        <w:pStyle w:val="rvps2"/>
        <w:shd w:val="clear" w:color="auto" w:fill="FFFFFF"/>
        <w:spacing w:before="0" w:beforeAutospacing="0" w:after="0" w:afterAutospacing="0"/>
        <w:ind w:firstLine="448"/>
        <w:jc w:val="both"/>
        <w:rPr>
          <w:color w:val="333333"/>
          <w:sz w:val="26"/>
          <w:szCs w:val="26"/>
        </w:rPr>
      </w:pPr>
      <w:bookmarkStart w:id="4" w:name="n157"/>
      <w:bookmarkEnd w:id="4"/>
      <w:r w:rsidRPr="00783F5F">
        <w:rPr>
          <w:color w:val="333333"/>
          <w:sz w:val="26"/>
          <w:szCs w:val="26"/>
        </w:rPr>
        <w:t xml:space="preserve">1 - цілі прийняття регуляторного </w:t>
      </w:r>
      <w:proofErr w:type="spellStart"/>
      <w:r w:rsidRPr="00783F5F">
        <w:rPr>
          <w:color w:val="333333"/>
          <w:sz w:val="26"/>
          <w:szCs w:val="26"/>
        </w:rPr>
        <w:t>акта</w:t>
      </w:r>
      <w:proofErr w:type="spellEnd"/>
      <w:r w:rsidRPr="00783F5F">
        <w:rPr>
          <w:color w:val="333333"/>
          <w:sz w:val="26"/>
          <w:szCs w:val="26"/>
        </w:rPr>
        <w:t>, які не можуть бути досягнуті (проблема продовжує існувати).</w:t>
      </w:r>
    </w:p>
    <w:p w:rsidR="00783F5F" w:rsidRPr="00536263" w:rsidRDefault="00783F5F" w:rsidP="00783F5F">
      <w:pPr>
        <w:pStyle w:val="1"/>
        <w:tabs>
          <w:tab w:val="left" w:pos="1545"/>
        </w:tabs>
        <w:ind w:left="709" w:right="25"/>
        <w:rPr>
          <w:sz w:val="26"/>
          <w:szCs w:val="26"/>
        </w:rPr>
      </w:pPr>
    </w:p>
    <w:tbl>
      <w:tblPr>
        <w:tblStyle w:val="TableNormal"/>
        <w:tblpPr w:leftFromText="180" w:rightFromText="180" w:vertAnchor="text" w:horzAnchor="margin" w:tblpX="279" w:tblpY="287"/>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0"/>
        <w:gridCol w:w="4541"/>
      </w:tblGrid>
      <w:tr w:rsidR="00783E1B" w:rsidRPr="00536263" w:rsidTr="002158EB">
        <w:trPr>
          <w:trHeight w:val="1656"/>
        </w:trPr>
        <w:tc>
          <w:tcPr>
            <w:tcW w:w="2268" w:type="dxa"/>
          </w:tcPr>
          <w:p w:rsidR="00783E1B" w:rsidRPr="00536263" w:rsidRDefault="00783E1B" w:rsidP="002158EB">
            <w:pPr>
              <w:pStyle w:val="TableParagraph"/>
              <w:spacing w:line="240" w:lineRule="auto"/>
              <w:ind w:left="0" w:right="25"/>
              <w:jc w:val="center"/>
              <w:rPr>
                <w:sz w:val="24"/>
                <w:szCs w:val="24"/>
              </w:rPr>
            </w:pPr>
            <w:r w:rsidRPr="00536263">
              <w:rPr>
                <w:sz w:val="24"/>
                <w:szCs w:val="24"/>
              </w:rPr>
              <w:t>Рейтинг</w:t>
            </w:r>
            <w:r w:rsidRPr="00536263">
              <w:rPr>
                <w:spacing w:val="1"/>
                <w:sz w:val="24"/>
                <w:szCs w:val="24"/>
              </w:rPr>
              <w:t xml:space="preserve"> </w:t>
            </w:r>
            <w:r w:rsidRPr="00536263">
              <w:rPr>
                <w:spacing w:val="-1"/>
                <w:sz w:val="24"/>
                <w:szCs w:val="24"/>
              </w:rPr>
              <w:t>результативності</w:t>
            </w:r>
            <w:r w:rsidRPr="00536263">
              <w:rPr>
                <w:spacing w:val="-57"/>
                <w:sz w:val="24"/>
                <w:szCs w:val="24"/>
              </w:rPr>
              <w:t xml:space="preserve"> </w:t>
            </w:r>
            <w:r w:rsidRPr="00536263">
              <w:rPr>
                <w:sz w:val="24"/>
                <w:szCs w:val="24"/>
              </w:rPr>
              <w:t>(досягнення</w:t>
            </w:r>
          </w:p>
          <w:p w:rsidR="00783E1B" w:rsidRPr="00536263" w:rsidRDefault="00783E1B" w:rsidP="002158EB">
            <w:pPr>
              <w:pStyle w:val="TableParagraph"/>
              <w:spacing w:line="276" w:lineRule="exact"/>
              <w:ind w:left="0" w:right="25"/>
              <w:jc w:val="center"/>
              <w:rPr>
                <w:sz w:val="24"/>
                <w:szCs w:val="24"/>
              </w:rPr>
            </w:pPr>
            <w:r w:rsidRPr="00536263">
              <w:rPr>
                <w:sz w:val="24"/>
                <w:szCs w:val="24"/>
              </w:rPr>
              <w:t>цілей під час</w:t>
            </w:r>
            <w:r w:rsidRPr="00536263">
              <w:rPr>
                <w:spacing w:val="-58"/>
                <w:sz w:val="24"/>
                <w:szCs w:val="24"/>
              </w:rPr>
              <w:t xml:space="preserve"> </w:t>
            </w:r>
            <w:r w:rsidRPr="00536263">
              <w:rPr>
                <w:sz w:val="24"/>
                <w:szCs w:val="24"/>
              </w:rPr>
              <w:t>вирішення</w:t>
            </w:r>
            <w:r w:rsidRPr="00536263">
              <w:rPr>
                <w:spacing w:val="1"/>
                <w:sz w:val="24"/>
                <w:szCs w:val="24"/>
              </w:rPr>
              <w:t xml:space="preserve"> </w:t>
            </w:r>
            <w:r w:rsidRPr="00536263">
              <w:rPr>
                <w:sz w:val="24"/>
                <w:szCs w:val="24"/>
              </w:rPr>
              <w:t>проблеми)</w:t>
            </w:r>
          </w:p>
        </w:tc>
        <w:tc>
          <w:tcPr>
            <w:tcW w:w="2830" w:type="dxa"/>
          </w:tcPr>
          <w:p w:rsidR="00783E1B" w:rsidRPr="00536263" w:rsidRDefault="00783E1B" w:rsidP="002158EB">
            <w:pPr>
              <w:pStyle w:val="TableParagraph"/>
              <w:spacing w:line="240" w:lineRule="auto"/>
              <w:ind w:left="0" w:right="25" w:firstLine="709"/>
              <w:jc w:val="center"/>
              <w:rPr>
                <w:sz w:val="24"/>
                <w:szCs w:val="24"/>
              </w:rPr>
            </w:pPr>
            <w:r w:rsidRPr="00536263">
              <w:rPr>
                <w:sz w:val="24"/>
                <w:szCs w:val="24"/>
              </w:rPr>
              <w:t xml:space="preserve">Бал результативності </w:t>
            </w:r>
            <w:r w:rsidRPr="00536263">
              <w:rPr>
                <w:sz w:val="24"/>
                <w:szCs w:val="24"/>
              </w:rPr>
              <w:br/>
            </w:r>
            <w:r w:rsidRPr="00536263">
              <w:rPr>
                <w:spacing w:val="-58"/>
                <w:sz w:val="24"/>
                <w:szCs w:val="24"/>
              </w:rPr>
              <w:t xml:space="preserve"> </w:t>
            </w:r>
            <w:r w:rsidRPr="00536263">
              <w:rPr>
                <w:sz w:val="24"/>
                <w:szCs w:val="24"/>
              </w:rPr>
              <w:t>(за чотирибальною</w:t>
            </w:r>
            <w:r w:rsidRPr="00536263">
              <w:rPr>
                <w:spacing w:val="1"/>
                <w:sz w:val="24"/>
                <w:szCs w:val="24"/>
              </w:rPr>
              <w:t xml:space="preserve"> </w:t>
            </w:r>
            <w:r w:rsidRPr="00536263">
              <w:rPr>
                <w:sz w:val="24"/>
                <w:szCs w:val="24"/>
              </w:rPr>
              <w:t>системою</w:t>
            </w:r>
            <w:r w:rsidRPr="00536263">
              <w:rPr>
                <w:spacing w:val="-1"/>
                <w:sz w:val="24"/>
                <w:szCs w:val="24"/>
              </w:rPr>
              <w:t xml:space="preserve"> </w:t>
            </w:r>
            <w:r w:rsidRPr="00536263">
              <w:rPr>
                <w:sz w:val="24"/>
                <w:szCs w:val="24"/>
              </w:rPr>
              <w:t>оцінки)</w:t>
            </w:r>
          </w:p>
        </w:tc>
        <w:tc>
          <w:tcPr>
            <w:tcW w:w="4541" w:type="dxa"/>
          </w:tcPr>
          <w:p w:rsidR="00783E1B" w:rsidRPr="00536263" w:rsidRDefault="00783E1B" w:rsidP="002158EB">
            <w:pPr>
              <w:pStyle w:val="TableParagraph"/>
              <w:spacing w:line="240" w:lineRule="auto"/>
              <w:ind w:left="0" w:right="25" w:firstLine="709"/>
              <w:jc w:val="center"/>
              <w:rPr>
                <w:b/>
                <w:sz w:val="24"/>
                <w:szCs w:val="24"/>
              </w:rPr>
            </w:pPr>
          </w:p>
          <w:p w:rsidR="00783E1B" w:rsidRPr="00536263" w:rsidRDefault="00783E1B" w:rsidP="002158EB">
            <w:pPr>
              <w:pStyle w:val="TableParagraph"/>
              <w:spacing w:before="2" w:line="240" w:lineRule="auto"/>
              <w:ind w:left="0" w:right="25" w:firstLine="709"/>
              <w:jc w:val="center"/>
              <w:rPr>
                <w:b/>
                <w:sz w:val="24"/>
                <w:szCs w:val="24"/>
              </w:rPr>
            </w:pPr>
          </w:p>
          <w:p w:rsidR="00783E1B" w:rsidRPr="00536263" w:rsidRDefault="00783E1B" w:rsidP="002158EB">
            <w:pPr>
              <w:pStyle w:val="TableParagraph"/>
              <w:spacing w:line="240" w:lineRule="auto"/>
              <w:ind w:left="0" w:right="25"/>
              <w:jc w:val="center"/>
              <w:rPr>
                <w:sz w:val="24"/>
                <w:szCs w:val="24"/>
              </w:rPr>
            </w:pPr>
            <w:r w:rsidRPr="00536263">
              <w:rPr>
                <w:sz w:val="24"/>
                <w:szCs w:val="24"/>
              </w:rPr>
              <w:t>Коментарі</w:t>
            </w:r>
            <w:r w:rsidRPr="00536263">
              <w:rPr>
                <w:spacing w:val="-3"/>
                <w:sz w:val="24"/>
                <w:szCs w:val="24"/>
              </w:rPr>
              <w:t xml:space="preserve"> </w:t>
            </w:r>
            <w:r w:rsidRPr="00536263">
              <w:rPr>
                <w:sz w:val="24"/>
                <w:szCs w:val="24"/>
              </w:rPr>
              <w:t>щодо</w:t>
            </w:r>
            <w:r w:rsidRPr="00536263">
              <w:rPr>
                <w:spacing w:val="-2"/>
                <w:sz w:val="24"/>
                <w:szCs w:val="24"/>
              </w:rPr>
              <w:t xml:space="preserve"> </w:t>
            </w:r>
            <w:r w:rsidRPr="00536263">
              <w:rPr>
                <w:sz w:val="24"/>
                <w:szCs w:val="24"/>
              </w:rPr>
              <w:t>присвоєння</w:t>
            </w:r>
            <w:r w:rsidRPr="00536263">
              <w:rPr>
                <w:spacing w:val="-2"/>
                <w:sz w:val="24"/>
                <w:szCs w:val="24"/>
              </w:rPr>
              <w:t xml:space="preserve"> </w:t>
            </w:r>
            <w:r w:rsidRPr="00536263">
              <w:rPr>
                <w:sz w:val="24"/>
                <w:szCs w:val="24"/>
              </w:rPr>
              <w:t>відповідного</w:t>
            </w:r>
            <w:r w:rsidRPr="00536263">
              <w:rPr>
                <w:spacing w:val="-2"/>
                <w:sz w:val="24"/>
                <w:szCs w:val="24"/>
              </w:rPr>
              <w:t xml:space="preserve"> </w:t>
            </w:r>
            <w:proofErr w:type="spellStart"/>
            <w:r w:rsidRPr="00536263">
              <w:rPr>
                <w:sz w:val="24"/>
                <w:szCs w:val="24"/>
              </w:rPr>
              <w:t>бала</w:t>
            </w:r>
            <w:proofErr w:type="spellEnd"/>
          </w:p>
        </w:tc>
      </w:tr>
      <w:tr w:rsidR="00783E1B" w:rsidRPr="00536263" w:rsidTr="002158EB">
        <w:trPr>
          <w:trHeight w:val="551"/>
        </w:trPr>
        <w:tc>
          <w:tcPr>
            <w:tcW w:w="2268" w:type="dxa"/>
          </w:tcPr>
          <w:p w:rsidR="00783E1B" w:rsidRDefault="00783E1B" w:rsidP="002158EB">
            <w:pPr>
              <w:pStyle w:val="TableParagraph"/>
              <w:ind w:left="0" w:right="25"/>
              <w:rPr>
                <w:sz w:val="24"/>
                <w:szCs w:val="24"/>
              </w:rPr>
            </w:pPr>
            <w:r w:rsidRPr="00536263">
              <w:rPr>
                <w:sz w:val="24"/>
                <w:szCs w:val="24"/>
              </w:rPr>
              <w:t>Альтернатива</w:t>
            </w:r>
            <w:r w:rsidRPr="00536263">
              <w:rPr>
                <w:spacing w:val="-5"/>
                <w:sz w:val="24"/>
                <w:szCs w:val="24"/>
              </w:rPr>
              <w:t xml:space="preserve"> </w:t>
            </w:r>
            <w:r w:rsidRPr="00536263">
              <w:rPr>
                <w:sz w:val="24"/>
                <w:szCs w:val="24"/>
              </w:rPr>
              <w:t>1</w:t>
            </w:r>
          </w:p>
          <w:p w:rsidR="007529A2" w:rsidRPr="00536263" w:rsidRDefault="007529A2" w:rsidP="002158EB">
            <w:pPr>
              <w:pStyle w:val="TableParagraph"/>
              <w:ind w:left="0" w:right="25"/>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2830" w:type="dxa"/>
          </w:tcPr>
          <w:p w:rsidR="00783E1B" w:rsidRPr="00536263" w:rsidRDefault="00783E1B" w:rsidP="002158EB">
            <w:pPr>
              <w:pStyle w:val="TableParagraph"/>
              <w:ind w:left="0" w:right="25" w:firstLine="709"/>
              <w:jc w:val="center"/>
              <w:rPr>
                <w:sz w:val="24"/>
                <w:szCs w:val="24"/>
              </w:rPr>
            </w:pPr>
            <w:r w:rsidRPr="00536263">
              <w:rPr>
                <w:sz w:val="24"/>
                <w:szCs w:val="24"/>
              </w:rPr>
              <w:t>1</w:t>
            </w:r>
          </w:p>
        </w:tc>
        <w:tc>
          <w:tcPr>
            <w:tcW w:w="4541" w:type="dxa"/>
          </w:tcPr>
          <w:p w:rsidR="00783E1B" w:rsidRPr="00536263" w:rsidRDefault="00CC0F97" w:rsidP="002158EB">
            <w:pPr>
              <w:pStyle w:val="TableParagraph"/>
              <w:spacing w:line="264" w:lineRule="exact"/>
              <w:ind w:left="0" w:right="25"/>
              <w:rPr>
                <w:sz w:val="24"/>
                <w:szCs w:val="24"/>
              </w:rPr>
            </w:pPr>
            <w:r w:rsidRPr="00536263">
              <w:rPr>
                <w:sz w:val="24"/>
                <w:szCs w:val="24"/>
              </w:rPr>
              <w:t>Проблема продовжуватиме існувати.</w:t>
            </w:r>
          </w:p>
        </w:tc>
      </w:tr>
      <w:tr w:rsidR="00783E1B" w:rsidRPr="00536263" w:rsidTr="002158EB">
        <w:trPr>
          <w:trHeight w:val="1271"/>
        </w:trPr>
        <w:tc>
          <w:tcPr>
            <w:tcW w:w="2268" w:type="dxa"/>
          </w:tcPr>
          <w:p w:rsidR="00783E1B" w:rsidRDefault="00783E1B" w:rsidP="002158EB">
            <w:pPr>
              <w:pStyle w:val="TableParagraph"/>
              <w:spacing w:line="270" w:lineRule="exact"/>
              <w:ind w:left="0" w:right="25"/>
              <w:rPr>
                <w:sz w:val="24"/>
                <w:szCs w:val="24"/>
              </w:rPr>
            </w:pPr>
            <w:r w:rsidRPr="00536263">
              <w:rPr>
                <w:sz w:val="24"/>
                <w:szCs w:val="24"/>
              </w:rPr>
              <w:t>Альтернатива</w:t>
            </w:r>
            <w:r w:rsidRPr="00536263">
              <w:rPr>
                <w:spacing w:val="-5"/>
                <w:sz w:val="24"/>
                <w:szCs w:val="24"/>
              </w:rPr>
              <w:t xml:space="preserve"> </w:t>
            </w:r>
            <w:r w:rsidR="0097615E" w:rsidRPr="00536263">
              <w:rPr>
                <w:sz w:val="24"/>
                <w:szCs w:val="24"/>
              </w:rPr>
              <w:t>2</w:t>
            </w:r>
          </w:p>
          <w:p w:rsidR="007529A2" w:rsidRPr="00536263" w:rsidRDefault="007529A2" w:rsidP="002158EB">
            <w:pPr>
              <w:pStyle w:val="TableParagraph"/>
              <w:spacing w:line="270" w:lineRule="exact"/>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2830" w:type="dxa"/>
          </w:tcPr>
          <w:p w:rsidR="00783E1B" w:rsidRPr="00536263" w:rsidRDefault="00783E1B" w:rsidP="002158EB">
            <w:pPr>
              <w:pStyle w:val="TableParagraph"/>
              <w:spacing w:line="270" w:lineRule="exact"/>
              <w:ind w:left="0" w:right="25" w:firstLine="709"/>
              <w:jc w:val="center"/>
              <w:rPr>
                <w:sz w:val="24"/>
                <w:szCs w:val="24"/>
              </w:rPr>
            </w:pPr>
            <w:r w:rsidRPr="00536263">
              <w:rPr>
                <w:sz w:val="24"/>
                <w:szCs w:val="24"/>
              </w:rPr>
              <w:t>4</w:t>
            </w:r>
          </w:p>
        </w:tc>
        <w:tc>
          <w:tcPr>
            <w:tcW w:w="4541" w:type="dxa"/>
          </w:tcPr>
          <w:p w:rsidR="00783E1B" w:rsidRPr="00536263" w:rsidRDefault="00CC0F97" w:rsidP="002158EB">
            <w:pPr>
              <w:pStyle w:val="TableParagraph"/>
              <w:tabs>
                <w:tab w:val="left" w:pos="821"/>
                <w:tab w:val="left" w:pos="2037"/>
                <w:tab w:val="left" w:pos="3068"/>
                <w:tab w:val="left" w:pos="3946"/>
              </w:tabs>
              <w:spacing w:line="270" w:lineRule="atLeast"/>
              <w:ind w:left="0" w:right="25"/>
              <w:rPr>
                <w:sz w:val="24"/>
                <w:szCs w:val="24"/>
              </w:rPr>
            </w:pPr>
            <w:r w:rsidRPr="00536263">
              <w:rPr>
                <w:sz w:val="24"/>
                <w:szCs w:val="24"/>
              </w:rPr>
              <w:t xml:space="preserve">Цілі прийняття регуляторного </w:t>
            </w:r>
            <w:proofErr w:type="spellStart"/>
            <w:r w:rsidRPr="00536263">
              <w:rPr>
                <w:sz w:val="24"/>
                <w:szCs w:val="24"/>
              </w:rPr>
              <w:t>акта</w:t>
            </w:r>
            <w:proofErr w:type="spellEnd"/>
            <w:r w:rsidRPr="00536263">
              <w:rPr>
                <w:sz w:val="24"/>
                <w:szCs w:val="24"/>
              </w:rPr>
              <w:t xml:space="preserve"> будуть досягнуті.</w:t>
            </w:r>
          </w:p>
        </w:tc>
      </w:tr>
    </w:tbl>
    <w:p w:rsidR="002158EB" w:rsidRDefault="002158EB" w:rsidP="0098258A">
      <w:pPr>
        <w:rPr>
          <w:sz w:val="26"/>
          <w:szCs w:val="26"/>
        </w:rPr>
      </w:pPr>
    </w:p>
    <w:tbl>
      <w:tblPr>
        <w:tblStyle w:val="TableNormal"/>
        <w:tblpPr w:leftFromText="180" w:rightFromText="180" w:vertAnchor="page" w:horzAnchor="margin" w:tblpY="121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1985"/>
        <w:gridCol w:w="2551"/>
        <w:gridCol w:w="3686"/>
      </w:tblGrid>
      <w:tr w:rsidR="00F5278A" w:rsidRPr="00F54F15" w:rsidTr="007529A2">
        <w:trPr>
          <w:trHeight w:val="551"/>
        </w:trPr>
        <w:tc>
          <w:tcPr>
            <w:tcW w:w="1696" w:type="dxa"/>
          </w:tcPr>
          <w:p w:rsidR="00F5278A" w:rsidRPr="00F54F15" w:rsidRDefault="00F5278A" w:rsidP="0030426D">
            <w:pPr>
              <w:pStyle w:val="TableParagraph"/>
              <w:ind w:right="25"/>
              <w:jc w:val="center"/>
              <w:rPr>
                <w:sz w:val="24"/>
                <w:szCs w:val="24"/>
              </w:rPr>
            </w:pPr>
            <w:r w:rsidRPr="00F54F15">
              <w:rPr>
                <w:sz w:val="24"/>
                <w:szCs w:val="24"/>
              </w:rPr>
              <w:t>Рейтинг</w:t>
            </w:r>
          </w:p>
          <w:p w:rsidR="00F5278A" w:rsidRPr="00F54F15" w:rsidRDefault="00F5278A" w:rsidP="0030426D">
            <w:pPr>
              <w:pStyle w:val="TableParagraph"/>
              <w:spacing w:line="264" w:lineRule="exact"/>
              <w:ind w:left="0" w:right="25"/>
              <w:jc w:val="center"/>
              <w:rPr>
                <w:sz w:val="24"/>
                <w:szCs w:val="24"/>
              </w:rPr>
            </w:pPr>
            <w:r w:rsidRPr="00F54F15">
              <w:rPr>
                <w:sz w:val="24"/>
                <w:szCs w:val="24"/>
              </w:rPr>
              <w:t>результативності</w:t>
            </w:r>
          </w:p>
        </w:tc>
        <w:tc>
          <w:tcPr>
            <w:tcW w:w="1985" w:type="dxa"/>
          </w:tcPr>
          <w:p w:rsidR="00F5278A" w:rsidRPr="00F54F15" w:rsidRDefault="00F5278A" w:rsidP="0030426D">
            <w:pPr>
              <w:pStyle w:val="TableParagraph"/>
              <w:ind w:left="0" w:right="25"/>
              <w:jc w:val="center"/>
              <w:rPr>
                <w:sz w:val="24"/>
                <w:szCs w:val="24"/>
              </w:rPr>
            </w:pPr>
            <w:r w:rsidRPr="00F54F15">
              <w:rPr>
                <w:sz w:val="24"/>
                <w:szCs w:val="24"/>
              </w:rPr>
              <w:t>Вигоди</w:t>
            </w:r>
          </w:p>
          <w:p w:rsidR="00F5278A" w:rsidRPr="00F54F15" w:rsidRDefault="00F5278A" w:rsidP="0030426D">
            <w:pPr>
              <w:pStyle w:val="TableParagraph"/>
              <w:spacing w:line="264" w:lineRule="exact"/>
              <w:ind w:left="0" w:right="25"/>
              <w:jc w:val="center"/>
              <w:rPr>
                <w:sz w:val="24"/>
                <w:szCs w:val="24"/>
              </w:rPr>
            </w:pPr>
            <w:r w:rsidRPr="00F54F15">
              <w:rPr>
                <w:sz w:val="24"/>
                <w:szCs w:val="24"/>
              </w:rPr>
              <w:t>(підсумок)</w:t>
            </w:r>
          </w:p>
        </w:tc>
        <w:tc>
          <w:tcPr>
            <w:tcW w:w="2551" w:type="dxa"/>
          </w:tcPr>
          <w:p w:rsidR="00F5278A" w:rsidRPr="00F54F15" w:rsidRDefault="00F5278A" w:rsidP="0030426D">
            <w:pPr>
              <w:pStyle w:val="TableParagraph"/>
              <w:ind w:left="0" w:right="25"/>
              <w:jc w:val="center"/>
              <w:rPr>
                <w:sz w:val="24"/>
                <w:szCs w:val="24"/>
              </w:rPr>
            </w:pPr>
            <w:r w:rsidRPr="00F54F15">
              <w:rPr>
                <w:sz w:val="24"/>
                <w:szCs w:val="24"/>
              </w:rPr>
              <w:t>Витрати</w:t>
            </w:r>
          </w:p>
          <w:p w:rsidR="00F5278A" w:rsidRPr="00F54F15" w:rsidRDefault="00F5278A" w:rsidP="0030426D">
            <w:pPr>
              <w:pStyle w:val="TableParagraph"/>
              <w:spacing w:line="264" w:lineRule="exact"/>
              <w:ind w:left="0" w:right="25"/>
              <w:jc w:val="center"/>
              <w:rPr>
                <w:sz w:val="24"/>
                <w:szCs w:val="24"/>
              </w:rPr>
            </w:pPr>
            <w:r w:rsidRPr="00F54F15">
              <w:rPr>
                <w:sz w:val="24"/>
                <w:szCs w:val="24"/>
              </w:rPr>
              <w:t>(підсумок)</w:t>
            </w:r>
          </w:p>
        </w:tc>
        <w:tc>
          <w:tcPr>
            <w:tcW w:w="3686" w:type="dxa"/>
            <w:tcBorders>
              <w:right w:val="single" w:sz="6" w:space="0" w:color="000000"/>
            </w:tcBorders>
          </w:tcPr>
          <w:p w:rsidR="00F5278A" w:rsidRPr="00F54F15" w:rsidRDefault="00F5278A" w:rsidP="0030426D">
            <w:pPr>
              <w:pStyle w:val="TableParagraph"/>
              <w:ind w:left="0" w:right="25" w:firstLine="709"/>
              <w:jc w:val="center"/>
              <w:rPr>
                <w:sz w:val="24"/>
                <w:szCs w:val="24"/>
              </w:rPr>
            </w:pPr>
            <w:r w:rsidRPr="00F54F15">
              <w:rPr>
                <w:sz w:val="24"/>
                <w:szCs w:val="24"/>
              </w:rPr>
              <w:t>Обґрунтування</w:t>
            </w:r>
            <w:r w:rsidRPr="00F54F15">
              <w:rPr>
                <w:spacing w:val="-4"/>
                <w:sz w:val="24"/>
                <w:szCs w:val="24"/>
              </w:rPr>
              <w:t xml:space="preserve"> </w:t>
            </w:r>
            <w:r w:rsidRPr="00F54F15">
              <w:rPr>
                <w:sz w:val="24"/>
                <w:szCs w:val="24"/>
              </w:rPr>
              <w:t>відповідного</w:t>
            </w:r>
            <w:r w:rsidRPr="00F54F15">
              <w:rPr>
                <w:spacing w:val="-4"/>
                <w:sz w:val="24"/>
                <w:szCs w:val="24"/>
              </w:rPr>
              <w:t xml:space="preserve"> </w:t>
            </w:r>
            <w:r w:rsidRPr="00F54F15">
              <w:rPr>
                <w:sz w:val="24"/>
                <w:szCs w:val="24"/>
              </w:rPr>
              <w:t>місця</w:t>
            </w:r>
          </w:p>
          <w:p w:rsidR="00F5278A" w:rsidRPr="00F54F15" w:rsidRDefault="00F5278A" w:rsidP="0030426D">
            <w:pPr>
              <w:pStyle w:val="TableParagraph"/>
              <w:spacing w:line="264" w:lineRule="exact"/>
              <w:ind w:left="0" w:right="25" w:firstLine="709"/>
              <w:jc w:val="center"/>
              <w:rPr>
                <w:sz w:val="24"/>
                <w:szCs w:val="24"/>
              </w:rPr>
            </w:pPr>
            <w:r w:rsidRPr="00F54F15">
              <w:rPr>
                <w:sz w:val="24"/>
                <w:szCs w:val="24"/>
              </w:rPr>
              <w:t>альтернативи</w:t>
            </w:r>
            <w:r w:rsidRPr="00F54F15">
              <w:rPr>
                <w:spacing w:val="-1"/>
                <w:sz w:val="24"/>
                <w:szCs w:val="24"/>
              </w:rPr>
              <w:t xml:space="preserve"> </w:t>
            </w:r>
            <w:r w:rsidRPr="00F54F15">
              <w:rPr>
                <w:sz w:val="24"/>
                <w:szCs w:val="24"/>
              </w:rPr>
              <w:t>у</w:t>
            </w:r>
            <w:r w:rsidRPr="00F54F15">
              <w:rPr>
                <w:spacing w:val="-10"/>
                <w:sz w:val="24"/>
                <w:szCs w:val="24"/>
              </w:rPr>
              <w:t xml:space="preserve"> </w:t>
            </w:r>
            <w:r w:rsidRPr="00F54F15">
              <w:rPr>
                <w:sz w:val="24"/>
                <w:szCs w:val="24"/>
              </w:rPr>
              <w:t>рейтингу</w:t>
            </w:r>
          </w:p>
        </w:tc>
      </w:tr>
      <w:tr w:rsidR="00F5278A" w:rsidRPr="00F54F15" w:rsidTr="007529A2">
        <w:trPr>
          <w:trHeight w:val="827"/>
        </w:trPr>
        <w:tc>
          <w:tcPr>
            <w:tcW w:w="1696" w:type="dxa"/>
          </w:tcPr>
          <w:p w:rsidR="00F5278A" w:rsidRDefault="00F5278A" w:rsidP="0030426D">
            <w:pPr>
              <w:pStyle w:val="TableParagraph"/>
              <w:ind w:left="0" w:right="25"/>
              <w:rPr>
                <w:sz w:val="24"/>
                <w:szCs w:val="24"/>
              </w:rPr>
            </w:pPr>
            <w:r w:rsidRPr="00F54F15">
              <w:rPr>
                <w:sz w:val="24"/>
                <w:szCs w:val="24"/>
              </w:rPr>
              <w:t>Альтернатива</w:t>
            </w:r>
            <w:r w:rsidRPr="00F54F15">
              <w:rPr>
                <w:spacing w:val="-5"/>
                <w:sz w:val="24"/>
                <w:szCs w:val="24"/>
              </w:rPr>
              <w:t xml:space="preserve"> </w:t>
            </w:r>
            <w:r w:rsidRPr="00F54F15">
              <w:rPr>
                <w:sz w:val="24"/>
                <w:szCs w:val="24"/>
              </w:rPr>
              <w:t>1</w:t>
            </w:r>
          </w:p>
          <w:p w:rsidR="007529A2" w:rsidRPr="00F54F15" w:rsidRDefault="007529A2" w:rsidP="0030426D">
            <w:pPr>
              <w:pStyle w:val="TableParagraph"/>
              <w:ind w:left="0" w:right="25"/>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1985" w:type="dxa"/>
          </w:tcPr>
          <w:p w:rsidR="00F5278A" w:rsidRPr="00F54F15" w:rsidRDefault="00F5278A" w:rsidP="0030426D">
            <w:pPr>
              <w:pStyle w:val="TableParagraph"/>
              <w:ind w:right="25"/>
              <w:jc w:val="center"/>
              <w:rPr>
                <w:sz w:val="24"/>
                <w:szCs w:val="24"/>
              </w:rPr>
            </w:pPr>
            <w:r w:rsidRPr="00F54F15">
              <w:rPr>
                <w:sz w:val="24"/>
                <w:szCs w:val="24"/>
              </w:rPr>
              <w:t>-</w:t>
            </w:r>
          </w:p>
        </w:tc>
        <w:tc>
          <w:tcPr>
            <w:tcW w:w="2551" w:type="dxa"/>
          </w:tcPr>
          <w:p w:rsidR="00F5278A" w:rsidRPr="00F54F15" w:rsidRDefault="00F5278A" w:rsidP="0030426D">
            <w:pPr>
              <w:pStyle w:val="TableParagraph"/>
              <w:ind w:right="25"/>
              <w:jc w:val="center"/>
              <w:rPr>
                <w:sz w:val="24"/>
                <w:szCs w:val="24"/>
              </w:rPr>
            </w:pPr>
            <w:r w:rsidRPr="00F54F15">
              <w:rPr>
                <w:sz w:val="24"/>
                <w:szCs w:val="24"/>
              </w:rPr>
              <w:t>-</w:t>
            </w:r>
          </w:p>
        </w:tc>
        <w:tc>
          <w:tcPr>
            <w:tcW w:w="3686" w:type="dxa"/>
            <w:tcBorders>
              <w:right w:val="single" w:sz="6" w:space="0" w:color="000000"/>
            </w:tcBorders>
          </w:tcPr>
          <w:p w:rsidR="00F5278A" w:rsidRPr="00F54F15" w:rsidRDefault="00F5278A" w:rsidP="0030426D">
            <w:pPr>
              <w:pStyle w:val="TableParagraph"/>
              <w:spacing w:line="240" w:lineRule="auto"/>
              <w:ind w:left="0" w:right="25"/>
              <w:rPr>
                <w:sz w:val="24"/>
                <w:szCs w:val="24"/>
              </w:rPr>
            </w:pPr>
            <w:r w:rsidRPr="00F54F15">
              <w:rPr>
                <w:sz w:val="24"/>
                <w:szCs w:val="24"/>
              </w:rPr>
              <w:t xml:space="preserve">   Альтернатива не забезпечує досягнення цілей регулювання. </w:t>
            </w:r>
          </w:p>
          <w:p w:rsidR="00F5278A" w:rsidRPr="00F54F15" w:rsidRDefault="00F5278A" w:rsidP="0030426D">
            <w:pPr>
              <w:pStyle w:val="TableParagraph"/>
              <w:spacing w:line="240" w:lineRule="auto"/>
              <w:ind w:left="0" w:right="25"/>
              <w:rPr>
                <w:sz w:val="24"/>
                <w:szCs w:val="24"/>
              </w:rPr>
            </w:pPr>
          </w:p>
        </w:tc>
      </w:tr>
      <w:tr w:rsidR="00F5278A" w:rsidRPr="00F54F15" w:rsidTr="007529A2">
        <w:trPr>
          <w:trHeight w:val="4372"/>
        </w:trPr>
        <w:tc>
          <w:tcPr>
            <w:tcW w:w="1696" w:type="dxa"/>
            <w:tcBorders>
              <w:bottom w:val="single" w:sz="4" w:space="0" w:color="auto"/>
            </w:tcBorders>
          </w:tcPr>
          <w:p w:rsidR="00F5278A" w:rsidRDefault="00F5278A" w:rsidP="0030426D">
            <w:pPr>
              <w:pStyle w:val="TableParagraph"/>
              <w:ind w:left="0" w:right="25"/>
              <w:rPr>
                <w:sz w:val="24"/>
                <w:szCs w:val="24"/>
              </w:rPr>
            </w:pPr>
            <w:r w:rsidRPr="00F54F15">
              <w:rPr>
                <w:sz w:val="24"/>
                <w:szCs w:val="24"/>
              </w:rPr>
              <w:t>Альтернатива</w:t>
            </w:r>
            <w:r w:rsidRPr="00F54F15">
              <w:rPr>
                <w:spacing w:val="-5"/>
                <w:sz w:val="24"/>
                <w:szCs w:val="24"/>
              </w:rPr>
              <w:t xml:space="preserve"> </w:t>
            </w:r>
            <w:r w:rsidRPr="00F54F15">
              <w:rPr>
                <w:sz w:val="24"/>
                <w:szCs w:val="24"/>
              </w:rPr>
              <w:t>2</w:t>
            </w:r>
          </w:p>
          <w:p w:rsidR="007529A2" w:rsidRPr="00F54F15" w:rsidRDefault="007529A2" w:rsidP="0030426D">
            <w:pPr>
              <w:pStyle w:val="TableParagraph"/>
              <w:ind w:left="0" w:right="25"/>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1985" w:type="dxa"/>
            <w:tcBorders>
              <w:bottom w:val="single" w:sz="4" w:space="0" w:color="auto"/>
            </w:tcBorders>
          </w:tcPr>
          <w:p w:rsidR="00F5278A" w:rsidRDefault="00F5278A" w:rsidP="0030426D">
            <w:pPr>
              <w:pStyle w:val="TableParagraph"/>
              <w:ind w:right="25"/>
              <w:jc w:val="center"/>
              <w:rPr>
                <w:sz w:val="24"/>
                <w:szCs w:val="24"/>
              </w:rPr>
            </w:pPr>
            <w:r w:rsidRPr="00F54F15">
              <w:rPr>
                <w:sz w:val="24"/>
                <w:szCs w:val="24"/>
              </w:rPr>
              <w:t>Збільшення обсягів виробництва та реалізації високотехнологічної промислової продукції з високою доданою вартістю вітчизняними підприємствами</w:t>
            </w:r>
            <w:r>
              <w:rPr>
                <w:sz w:val="24"/>
                <w:szCs w:val="24"/>
              </w:rPr>
              <w:t>.</w:t>
            </w:r>
          </w:p>
          <w:p w:rsidR="00F5278A" w:rsidRPr="00F5278A" w:rsidRDefault="00F5278A" w:rsidP="0030426D">
            <w:pPr>
              <w:pStyle w:val="TableParagraph"/>
              <w:jc w:val="center"/>
              <w:rPr>
                <w:sz w:val="24"/>
                <w:szCs w:val="24"/>
              </w:rPr>
            </w:pPr>
            <w:r w:rsidRPr="00F5278A">
              <w:rPr>
                <w:sz w:val="24"/>
                <w:szCs w:val="24"/>
              </w:rPr>
              <w:t>сприятиме активізації інвестиційної діяльності, зростанню обсягу прямих інвестицій до України.</w:t>
            </w:r>
          </w:p>
          <w:p w:rsidR="00F5278A" w:rsidRDefault="00F5278A" w:rsidP="0030426D">
            <w:pPr>
              <w:pStyle w:val="TableParagraph"/>
              <w:ind w:right="25"/>
              <w:jc w:val="center"/>
              <w:rPr>
                <w:sz w:val="24"/>
                <w:szCs w:val="24"/>
              </w:rPr>
            </w:pPr>
          </w:p>
          <w:p w:rsidR="00F5278A" w:rsidRPr="00F54F15" w:rsidRDefault="00F5278A" w:rsidP="0030426D">
            <w:pPr>
              <w:pStyle w:val="TableParagraph"/>
              <w:ind w:right="25"/>
              <w:jc w:val="center"/>
              <w:rPr>
                <w:sz w:val="24"/>
                <w:szCs w:val="24"/>
              </w:rPr>
            </w:pPr>
            <w:r w:rsidRPr="00F54F15">
              <w:rPr>
                <w:sz w:val="24"/>
                <w:szCs w:val="24"/>
              </w:rPr>
              <w:t xml:space="preserve"> </w:t>
            </w:r>
          </w:p>
        </w:tc>
        <w:tc>
          <w:tcPr>
            <w:tcW w:w="2551" w:type="dxa"/>
            <w:tcBorders>
              <w:bottom w:val="single" w:sz="4" w:space="0" w:color="auto"/>
            </w:tcBorders>
          </w:tcPr>
          <w:p w:rsidR="00F5278A" w:rsidRPr="00F54F15" w:rsidRDefault="00F5278A" w:rsidP="0030426D">
            <w:pPr>
              <w:pStyle w:val="TableParagraph"/>
              <w:ind w:right="25"/>
              <w:jc w:val="center"/>
              <w:rPr>
                <w:sz w:val="24"/>
                <w:szCs w:val="24"/>
              </w:rPr>
            </w:pPr>
            <w:r w:rsidRPr="00F54F15">
              <w:rPr>
                <w:sz w:val="24"/>
                <w:szCs w:val="24"/>
              </w:rPr>
              <w:t>Фінансове забезпечення на реалізацію заходів стим</w:t>
            </w:r>
            <w:r>
              <w:rPr>
                <w:sz w:val="24"/>
                <w:szCs w:val="24"/>
              </w:rPr>
              <w:t xml:space="preserve">улювання, передбачених нормами </w:t>
            </w:r>
            <w:proofErr w:type="spellStart"/>
            <w:r>
              <w:rPr>
                <w:sz w:val="24"/>
                <w:szCs w:val="24"/>
              </w:rPr>
              <w:t>З</w:t>
            </w:r>
            <w:r w:rsidRPr="00F54F15">
              <w:rPr>
                <w:sz w:val="24"/>
                <w:szCs w:val="24"/>
              </w:rPr>
              <w:t>аконопроєкту</w:t>
            </w:r>
            <w:proofErr w:type="spellEnd"/>
            <w:r w:rsidRPr="00F54F15">
              <w:rPr>
                <w:sz w:val="24"/>
                <w:szCs w:val="24"/>
              </w:rPr>
              <w:t xml:space="preserve"> здійснюватиметься </w:t>
            </w:r>
            <w:proofErr w:type="spellStart"/>
            <w:r w:rsidRPr="00F54F15">
              <w:rPr>
                <w:sz w:val="24"/>
                <w:szCs w:val="24"/>
              </w:rPr>
              <w:t>Мінстратегпромом</w:t>
            </w:r>
            <w:proofErr w:type="spellEnd"/>
            <w:r w:rsidRPr="00F54F15">
              <w:rPr>
                <w:sz w:val="24"/>
                <w:szCs w:val="24"/>
              </w:rPr>
              <w:t xml:space="preserve"> в межах відповідного бюджетного фінансування.</w:t>
            </w:r>
          </w:p>
        </w:tc>
        <w:tc>
          <w:tcPr>
            <w:tcW w:w="3686" w:type="dxa"/>
            <w:tcBorders>
              <w:bottom w:val="single" w:sz="4" w:space="0" w:color="auto"/>
              <w:right w:val="single" w:sz="6" w:space="0" w:color="000000"/>
            </w:tcBorders>
          </w:tcPr>
          <w:p w:rsidR="00F5278A" w:rsidRPr="00F54F15" w:rsidRDefault="00F5278A" w:rsidP="0030426D">
            <w:pPr>
              <w:pStyle w:val="TableParagraph"/>
              <w:spacing w:line="240" w:lineRule="auto"/>
              <w:ind w:left="0" w:right="25"/>
              <w:jc w:val="both"/>
              <w:rPr>
                <w:sz w:val="24"/>
                <w:szCs w:val="24"/>
              </w:rPr>
            </w:pPr>
            <w:r w:rsidRPr="00F54F15">
              <w:rPr>
                <w:sz w:val="24"/>
                <w:szCs w:val="24"/>
              </w:rPr>
              <w:t xml:space="preserve">   Цілі прийняття регуляторного </w:t>
            </w:r>
            <w:proofErr w:type="spellStart"/>
            <w:r w:rsidRPr="00F54F15">
              <w:rPr>
                <w:sz w:val="24"/>
                <w:szCs w:val="24"/>
              </w:rPr>
              <w:t>акта</w:t>
            </w:r>
            <w:proofErr w:type="spellEnd"/>
            <w:r w:rsidRPr="00F54F15">
              <w:rPr>
                <w:sz w:val="24"/>
                <w:szCs w:val="24"/>
              </w:rPr>
              <w:t xml:space="preserve"> можуть бути реалізовані повною мірою.</w:t>
            </w:r>
          </w:p>
        </w:tc>
      </w:tr>
      <w:tr w:rsidR="00F5278A" w:rsidRPr="00F54F15" w:rsidTr="007529A2">
        <w:trPr>
          <w:trHeight w:val="374"/>
        </w:trPr>
        <w:tc>
          <w:tcPr>
            <w:tcW w:w="1696" w:type="dxa"/>
            <w:tcBorders>
              <w:top w:val="single" w:sz="4" w:space="0" w:color="auto"/>
              <w:left w:val="nil"/>
              <w:bottom w:val="nil"/>
              <w:right w:val="nil"/>
            </w:tcBorders>
          </w:tcPr>
          <w:p w:rsidR="00F5278A" w:rsidRPr="00F54F15" w:rsidRDefault="00F5278A" w:rsidP="0030426D">
            <w:pPr>
              <w:pStyle w:val="TableParagraph"/>
              <w:ind w:left="0" w:right="25"/>
              <w:rPr>
                <w:sz w:val="24"/>
                <w:szCs w:val="24"/>
              </w:rPr>
            </w:pPr>
          </w:p>
        </w:tc>
        <w:tc>
          <w:tcPr>
            <w:tcW w:w="1985" w:type="dxa"/>
            <w:tcBorders>
              <w:top w:val="single" w:sz="4" w:space="0" w:color="auto"/>
              <w:left w:val="nil"/>
              <w:bottom w:val="nil"/>
              <w:right w:val="nil"/>
            </w:tcBorders>
          </w:tcPr>
          <w:p w:rsidR="00F5278A" w:rsidRPr="00F54F15" w:rsidRDefault="00F5278A" w:rsidP="0030426D">
            <w:pPr>
              <w:pStyle w:val="TableParagraph"/>
              <w:ind w:right="25"/>
              <w:jc w:val="center"/>
              <w:rPr>
                <w:sz w:val="24"/>
                <w:szCs w:val="24"/>
              </w:rPr>
            </w:pPr>
          </w:p>
        </w:tc>
        <w:tc>
          <w:tcPr>
            <w:tcW w:w="2551" w:type="dxa"/>
            <w:tcBorders>
              <w:top w:val="single" w:sz="4" w:space="0" w:color="auto"/>
              <w:left w:val="nil"/>
              <w:bottom w:val="nil"/>
              <w:right w:val="nil"/>
            </w:tcBorders>
          </w:tcPr>
          <w:p w:rsidR="00F5278A" w:rsidRPr="00F54F15" w:rsidRDefault="00F5278A" w:rsidP="0030426D">
            <w:pPr>
              <w:pStyle w:val="TableParagraph"/>
              <w:ind w:right="25"/>
              <w:jc w:val="center"/>
              <w:rPr>
                <w:sz w:val="24"/>
                <w:szCs w:val="24"/>
              </w:rPr>
            </w:pPr>
          </w:p>
        </w:tc>
        <w:tc>
          <w:tcPr>
            <w:tcW w:w="3686" w:type="dxa"/>
            <w:tcBorders>
              <w:top w:val="single" w:sz="4" w:space="0" w:color="auto"/>
              <w:left w:val="nil"/>
              <w:bottom w:val="nil"/>
              <w:right w:val="nil"/>
            </w:tcBorders>
          </w:tcPr>
          <w:p w:rsidR="00F5278A" w:rsidRPr="00F54F15" w:rsidRDefault="00F5278A" w:rsidP="0030426D">
            <w:pPr>
              <w:pStyle w:val="TableParagraph"/>
              <w:spacing w:line="240" w:lineRule="auto"/>
              <w:ind w:left="0" w:right="25"/>
              <w:jc w:val="both"/>
              <w:rPr>
                <w:sz w:val="24"/>
                <w:szCs w:val="24"/>
              </w:rPr>
            </w:pPr>
          </w:p>
        </w:tc>
      </w:tr>
    </w:tbl>
    <w:p w:rsidR="00F5278A" w:rsidRDefault="00F5278A" w:rsidP="0098258A">
      <w:pPr>
        <w:rPr>
          <w:sz w:val="26"/>
          <w:szCs w:val="26"/>
        </w:rPr>
      </w:pPr>
    </w:p>
    <w:p w:rsidR="00F5278A" w:rsidRPr="00536263" w:rsidRDefault="00F5278A" w:rsidP="0098258A">
      <w:pPr>
        <w:rPr>
          <w:sz w:val="26"/>
          <w:szCs w:val="26"/>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971"/>
        <w:gridCol w:w="3735"/>
      </w:tblGrid>
      <w:tr w:rsidR="00211C19" w:rsidRPr="002158EB" w:rsidTr="00D41951">
        <w:trPr>
          <w:trHeight w:val="830"/>
        </w:trPr>
        <w:tc>
          <w:tcPr>
            <w:tcW w:w="2217" w:type="dxa"/>
          </w:tcPr>
          <w:p w:rsidR="00211C19" w:rsidRPr="002158EB" w:rsidRDefault="00211C19" w:rsidP="0098258A">
            <w:pPr>
              <w:pStyle w:val="TableParagraph"/>
              <w:spacing w:line="240" w:lineRule="auto"/>
              <w:ind w:left="0" w:right="23" w:firstLine="709"/>
              <w:rPr>
                <w:b/>
                <w:sz w:val="24"/>
                <w:szCs w:val="24"/>
              </w:rPr>
            </w:pPr>
          </w:p>
          <w:p w:rsidR="00211C19" w:rsidRPr="002158EB" w:rsidRDefault="005A0224" w:rsidP="0098258A">
            <w:pPr>
              <w:pStyle w:val="TableParagraph"/>
              <w:spacing w:line="240" w:lineRule="auto"/>
              <w:ind w:left="0" w:right="23" w:firstLine="709"/>
              <w:rPr>
                <w:sz w:val="24"/>
                <w:szCs w:val="24"/>
              </w:rPr>
            </w:pPr>
            <w:r w:rsidRPr="002158EB">
              <w:rPr>
                <w:sz w:val="24"/>
                <w:szCs w:val="24"/>
              </w:rPr>
              <w:t>Рейтинг</w:t>
            </w:r>
          </w:p>
        </w:tc>
        <w:tc>
          <w:tcPr>
            <w:tcW w:w="3971" w:type="dxa"/>
          </w:tcPr>
          <w:p w:rsidR="00211C19" w:rsidRPr="002158EB" w:rsidRDefault="005A0224" w:rsidP="0098258A">
            <w:pPr>
              <w:pStyle w:val="TableParagraph"/>
              <w:spacing w:line="240" w:lineRule="auto"/>
              <w:ind w:left="0" w:right="23"/>
              <w:jc w:val="center"/>
              <w:rPr>
                <w:sz w:val="24"/>
                <w:szCs w:val="24"/>
              </w:rPr>
            </w:pPr>
            <w:r w:rsidRPr="002158EB">
              <w:rPr>
                <w:sz w:val="24"/>
                <w:szCs w:val="24"/>
              </w:rPr>
              <w:t>Аргументи</w:t>
            </w:r>
            <w:r w:rsidRPr="002158EB">
              <w:rPr>
                <w:spacing w:val="-3"/>
                <w:sz w:val="24"/>
                <w:szCs w:val="24"/>
              </w:rPr>
              <w:t xml:space="preserve"> </w:t>
            </w:r>
            <w:r w:rsidRPr="002158EB">
              <w:rPr>
                <w:sz w:val="24"/>
                <w:szCs w:val="24"/>
              </w:rPr>
              <w:t>щодо</w:t>
            </w:r>
            <w:r w:rsidRPr="002158EB">
              <w:rPr>
                <w:spacing w:val="-3"/>
                <w:sz w:val="24"/>
                <w:szCs w:val="24"/>
              </w:rPr>
              <w:t xml:space="preserve"> </w:t>
            </w:r>
            <w:r w:rsidRPr="002158EB">
              <w:rPr>
                <w:sz w:val="24"/>
                <w:szCs w:val="24"/>
              </w:rPr>
              <w:t>переваги</w:t>
            </w:r>
            <w:r w:rsidRPr="002158EB">
              <w:rPr>
                <w:spacing w:val="-3"/>
                <w:sz w:val="24"/>
                <w:szCs w:val="24"/>
              </w:rPr>
              <w:t xml:space="preserve"> </w:t>
            </w:r>
            <w:r w:rsidRPr="002158EB">
              <w:rPr>
                <w:sz w:val="24"/>
                <w:szCs w:val="24"/>
              </w:rPr>
              <w:t>обраної</w:t>
            </w:r>
          </w:p>
          <w:p w:rsidR="00211C19" w:rsidRPr="002158EB" w:rsidRDefault="005A0224" w:rsidP="0098258A">
            <w:pPr>
              <w:pStyle w:val="TableParagraph"/>
              <w:spacing w:line="240" w:lineRule="auto"/>
              <w:ind w:left="0" w:right="23"/>
              <w:jc w:val="center"/>
              <w:rPr>
                <w:sz w:val="24"/>
                <w:szCs w:val="24"/>
              </w:rPr>
            </w:pPr>
            <w:r w:rsidRPr="002158EB">
              <w:rPr>
                <w:sz w:val="24"/>
                <w:szCs w:val="24"/>
              </w:rPr>
              <w:t>альтернативи / причини відмови від</w:t>
            </w:r>
            <w:r w:rsidRPr="002158EB">
              <w:rPr>
                <w:spacing w:val="-58"/>
                <w:sz w:val="24"/>
                <w:szCs w:val="24"/>
              </w:rPr>
              <w:t xml:space="preserve"> </w:t>
            </w:r>
            <w:r w:rsidRPr="002158EB">
              <w:rPr>
                <w:sz w:val="24"/>
                <w:szCs w:val="24"/>
              </w:rPr>
              <w:t>альтернативи</w:t>
            </w:r>
          </w:p>
        </w:tc>
        <w:tc>
          <w:tcPr>
            <w:tcW w:w="3735" w:type="dxa"/>
          </w:tcPr>
          <w:p w:rsidR="00211C19" w:rsidRPr="002158EB" w:rsidRDefault="005A0224" w:rsidP="0098258A">
            <w:pPr>
              <w:pStyle w:val="TableParagraph"/>
              <w:spacing w:line="240" w:lineRule="auto"/>
              <w:ind w:left="0" w:right="23"/>
              <w:jc w:val="center"/>
              <w:rPr>
                <w:sz w:val="24"/>
                <w:szCs w:val="24"/>
              </w:rPr>
            </w:pPr>
            <w:r w:rsidRPr="002158EB">
              <w:rPr>
                <w:sz w:val="24"/>
                <w:szCs w:val="24"/>
              </w:rPr>
              <w:t>Оцінка ризику зовнішніх</w:t>
            </w:r>
            <w:r w:rsidRPr="002158EB">
              <w:rPr>
                <w:spacing w:val="1"/>
                <w:sz w:val="24"/>
                <w:szCs w:val="24"/>
              </w:rPr>
              <w:t xml:space="preserve"> </w:t>
            </w:r>
            <w:r w:rsidRPr="002158EB">
              <w:rPr>
                <w:sz w:val="24"/>
                <w:szCs w:val="24"/>
              </w:rPr>
              <w:t>чинників</w:t>
            </w:r>
            <w:r w:rsidRPr="002158EB">
              <w:rPr>
                <w:spacing w:val="-7"/>
                <w:sz w:val="24"/>
                <w:szCs w:val="24"/>
              </w:rPr>
              <w:t xml:space="preserve"> </w:t>
            </w:r>
            <w:r w:rsidRPr="002158EB">
              <w:rPr>
                <w:sz w:val="24"/>
                <w:szCs w:val="24"/>
              </w:rPr>
              <w:t>на</w:t>
            </w:r>
            <w:r w:rsidRPr="002158EB">
              <w:rPr>
                <w:spacing w:val="-4"/>
                <w:sz w:val="24"/>
                <w:szCs w:val="24"/>
              </w:rPr>
              <w:t xml:space="preserve"> </w:t>
            </w:r>
            <w:r w:rsidRPr="002158EB">
              <w:rPr>
                <w:sz w:val="24"/>
                <w:szCs w:val="24"/>
              </w:rPr>
              <w:t>дію</w:t>
            </w:r>
            <w:r w:rsidRPr="002158EB">
              <w:rPr>
                <w:spacing w:val="-4"/>
                <w:sz w:val="24"/>
                <w:szCs w:val="24"/>
              </w:rPr>
              <w:t xml:space="preserve"> </w:t>
            </w:r>
            <w:r w:rsidRPr="002158EB">
              <w:rPr>
                <w:sz w:val="24"/>
                <w:szCs w:val="24"/>
              </w:rPr>
              <w:t>запропонованого</w:t>
            </w:r>
            <w:r w:rsidR="0098258A" w:rsidRPr="002158EB">
              <w:rPr>
                <w:sz w:val="24"/>
                <w:szCs w:val="24"/>
              </w:rPr>
              <w:t xml:space="preserve"> </w:t>
            </w:r>
            <w:r w:rsidRPr="002158EB">
              <w:rPr>
                <w:sz w:val="24"/>
                <w:szCs w:val="24"/>
              </w:rPr>
              <w:t>регуляторного</w:t>
            </w:r>
            <w:r w:rsidRPr="002158EB">
              <w:rPr>
                <w:spacing w:val="-3"/>
                <w:sz w:val="24"/>
                <w:szCs w:val="24"/>
              </w:rPr>
              <w:t xml:space="preserve"> </w:t>
            </w:r>
            <w:proofErr w:type="spellStart"/>
            <w:r w:rsidRPr="002158EB">
              <w:rPr>
                <w:sz w:val="24"/>
                <w:szCs w:val="24"/>
              </w:rPr>
              <w:t>акта</w:t>
            </w:r>
            <w:proofErr w:type="spellEnd"/>
          </w:p>
        </w:tc>
      </w:tr>
      <w:tr w:rsidR="00211C19" w:rsidRPr="002158EB" w:rsidTr="00D41951">
        <w:trPr>
          <w:trHeight w:val="3588"/>
        </w:trPr>
        <w:tc>
          <w:tcPr>
            <w:tcW w:w="2217" w:type="dxa"/>
          </w:tcPr>
          <w:p w:rsidR="00211C19" w:rsidRDefault="005A0224" w:rsidP="0098258A">
            <w:pPr>
              <w:pStyle w:val="TableParagraph"/>
              <w:spacing w:line="240" w:lineRule="auto"/>
              <w:ind w:left="0" w:right="23"/>
              <w:rPr>
                <w:sz w:val="24"/>
                <w:szCs w:val="24"/>
              </w:rPr>
            </w:pPr>
            <w:r w:rsidRPr="002158EB">
              <w:rPr>
                <w:sz w:val="24"/>
                <w:szCs w:val="24"/>
              </w:rPr>
              <w:t>Альтернатива</w:t>
            </w:r>
            <w:r w:rsidRPr="002158EB">
              <w:rPr>
                <w:spacing w:val="-5"/>
                <w:sz w:val="24"/>
                <w:szCs w:val="24"/>
              </w:rPr>
              <w:t xml:space="preserve"> </w:t>
            </w:r>
            <w:r w:rsidRPr="002158EB">
              <w:rPr>
                <w:sz w:val="24"/>
                <w:szCs w:val="24"/>
              </w:rPr>
              <w:t>1</w:t>
            </w:r>
          </w:p>
          <w:p w:rsidR="007529A2" w:rsidRPr="002158EB" w:rsidRDefault="007529A2" w:rsidP="0098258A">
            <w:pPr>
              <w:pStyle w:val="TableParagraph"/>
              <w:spacing w:line="240" w:lineRule="auto"/>
              <w:ind w:left="0" w:right="23"/>
              <w:rPr>
                <w:sz w:val="24"/>
                <w:szCs w:val="24"/>
              </w:rPr>
            </w:pPr>
            <w:r w:rsidRPr="00536263">
              <w:rPr>
                <w:sz w:val="24"/>
                <w:szCs w:val="24"/>
              </w:rPr>
              <w:t>Залишення</w:t>
            </w:r>
            <w:r w:rsidRPr="00536263">
              <w:rPr>
                <w:spacing w:val="-3"/>
                <w:sz w:val="24"/>
                <w:szCs w:val="24"/>
              </w:rPr>
              <w:t xml:space="preserve"> </w:t>
            </w:r>
            <w:r w:rsidRPr="00536263">
              <w:rPr>
                <w:sz w:val="24"/>
                <w:szCs w:val="24"/>
              </w:rPr>
              <w:t>існуючої</w:t>
            </w:r>
            <w:r w:rsidRPr="00536263">
              <w:rPr>
                <w:spacing w:val="-2"/>
                <w:sz w:val="24"/>
                <w:szCs w:val="24"/>
              </w:rPr>
              <w:t xml:space="preserve"> </w:t>
            </w:r>
            <w:r w:rsidRPr="00536263">
              <w:rPr>
                <w:sz w:val="24"/>
                <w:szCs w:val="24"/>
              </w:rPr>
              <w:t>ситуації</w:t>
            </w:r>
            <w:r w:rsidRPr="00536263">
              <w:rPr>
                <w:spacing w:val="-3"/>
                <w:sz w:val="24"/>
                <w:szCs w:val="24"/>
              </w:rPr>
              <w:t xml:space="preserve"> </w:t>
            </w:r>
            <w:r w:rsidRPr="00536263">
              <w:rPr>
                <w:sz w:val="24"/>
                <w:szCs w:val="24"/>
              </w:rPr>
              <w:t>без</w:t>
            </w:r>
            <w:r w:rsidRPr="00536263">
              <w:rPr>
                <w:spacing w:val="-2"/>
                <w:sz w:val="24"/>
                <w:szCs w:val="24"/>
              </w:rPr>
              <w:t xml:space="preserve"> </w:t>
            </w:r>
            <w:r w:rsidRPr="00536263">
              <w:rPr>
                <w:sz w:val="24"/>
                <w:szCs w:val="24"/>
              </w:rPr>
              <w:t>змін</w:t>
            </w:r>
          </w:p>
        </w:tc>
        <w:tc>
          <w:tcPr>
            <w:tcW w:w="3971" w:type="dxa"/>
          </w:tcPr>
          <w:p w:rsidR="00672115" w:rsidRPr="002158EB" w:rsidRDefault="00672115" w:rsidP="00672115">
            <w:pPr>
              <w:pStyle w:val="TableParagraph"/>
              <w:spacing w:line="240" w:lineRule="auto"/>
              <w:ind w:left="0" w:right="23"/>
              <w:jc w:val="both"/>
              <w:rPr>
                <w:sz w:val="24"/>
                <w:szCs w:val="24"/>
              </w:rPr>
            </w:pPr>
            <w:r w:rsidRPr="002158EB">
              <w:rPr>
                <w:sz w:val="24"/>
                <w:szCs w:val="24"/>
              </w:rPr>
              <w:t xml:space="preserve">  Неможливо досягнути поставлених цілей щодо підвищення конкурент</w:t>
            </w:r>
            <w:r w:rsidR="004E2278">
              <w:rPr>
                <w:sz w:val="24"/>
                <w:szCs w:val="24"/>
              </w:rPr>
              <w:t>оспроможності економіки та покра</w:t>
            </w:r>
            <w:r w:rsidRPr="002158EB">
              <w:rPr>
                <w:sz w:val="24"/>
                <w:szCs w:val="24"/>
              </w:rPr>
              <w:t>щенню рівня життя громадян України, зокрема через стимулюванню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робочих місць.</w:t>
            </w:r>
          </w:p>
          <w:p w:rsidR="00211C19" w:rsidRPr="002158EB" w:rsidRDefault="00672115" w:rsidP="0098258A">
            <w:pPr>
              <w:pStyle w:val="TableParagraph"/>
              <w:spacing w:line="240" w:lineRule="auto"/>
              <w:ind w:left="0" w:right="23"/>
              <w:jc w:val="both"/>
              <w:rPr>
                <w:sz w:val="24"/>
                <w:szCs w:val="24"/>
              </w:rPr>
            </w:pPr>
            <w:r w:rsidRPr="002158EB">
              <w:rPr>
                <w:sz w:val="24"/>
                <w:szCs w:val="24"/>
              </w:rPr>
              <w:t xml:space="preserve">  </w:t>
            </w:r>
            <w:r w:rsidR="005A0224" w:rsidRPr="002158EB">
              <w:rPr>
                <w:sz w:val="24"/>
                <w:szCs w:val="24"/>
              </w:rPr>
              <w:t>Від</w:t>
            </w:r>
            <w:r w:rsidR="005A0224" w:rsidRPr="002158EB">
              <w:rPr>
                <w:spacing w:val="1"/>
                <w:sz w:val="24"/>
                <w:szCs w:val="24"/>
              </w:rPr>
              <w:t xml:space="preserve"> </w:t>
            </w:r>
            <w:r w:rsidR="005A0224" w:rsidRPr="002158EB">
              <w:rPr>
                <w:sz w:val="24"/>
                <w:szCs w:val="24"/>
              </w:rPr>
              <w:t>такої</w:t>
            </w:r>
            <w:r w:rsidR="005A0224" w:rsidRPr="002158EB">
              <w:rPr>
                <w:spacing w:val="1"/>
                <w:sz w:val="24"/>
                <w:szCs w:val="24"/>
              </w:rPr>
              <w:t xml:space="preserve"> </w:t>
            </w:r>
            <w:r w:rsidR="005A0224" w:rsidRPr="002158EB">
              <w:rPr>
                <w:sz w:val="24"/>
                <w:szCs w:val="24"/>
              </w:rPr>
              <w:t>альтернативи</w:t>
            </w:r>
            <w:r w:rsidR="005A0224" w:rsidRPr="002158EB">
              <w:rPr>
                <w:spacing w:val="1"/>
                <w:sz w:val="24"/>
                <w:szCs w:val="24"/>
              </w:rPr>
              <w:t xml:space="preserve"> </w:t>
            </w:r>
            <w:r w:rsidR="005A0224" w:rsidRPr="002158EB">
              <w:rPr>
                <w:sz w:val="24"/>
                <w:szCs w:val="24"/>
              </w:rPr>
              <w:t>слід</w:t>
            </w:r>
            <w:r w:rsidR="005A0224" w:rsidRPr="002158EB">
              <w:rPr>
                <w:spacing w:val="-57"/>
                <w:sz w:val="24"/>
                <w:szCs w:val="24"/>
              </w:rPr>
              <w:t xml:space="preserve"> </w:t>
            </w:r>
            <w:r w:rsidR="005A0224" w:rsidRPr="002158EB">
              <w:rPr>
                <w:sz w:val="24"/>
                <w:szCs w:val="24"/>
              </w:rPr>
              <w:t>відмовитись.</w:t>
            </w:r>
          </w:p>
        </w:tc>
        <w:tc>
          <w:tcPr>
            <w:tcW w:w="3735" w:type="dxa"/>
          </w:tcPr>
          <w:p w:rsidR="00211C19" w:rsidRPr="002158EB" w:rsidRDefault="00B85395" w:rsidP="0098258A">
            <w:pPr>
              <w:pStyle w:val="TableParagraph"/>
              <w:spacing w:line="240" w:lineRule="auto"/>
              <w:ind w:right="23"/>
              <w:jc w:val="center"/>
              <w:rPr>
                <w:sz w:val="24"/>
                <w:szCs w:val="24"/>
              </w:rPr>
            </w:pPr>
            <w:r w:rsidRPr="002158EB">
              <w:rPr>
                <w:sz w:val="24"/>
                <w:szCs w:val="24"/>
              </w:rPr>
              <w:t>-</w:t>
            </w:r>
          </w:p>
        </w:tc>
      </w:tr>
      <w:tr w:rsidR="00211C19" w:rsidRPr="002158EB" w:rsidTr="00D41951">
        <w:trPr>
          <w:trHeight w:val="2610"/>
        </w:trPr>
        <w:tc>
          <w:tcPr>
            <w:tcW w:w="2217" w:type="dxa"/>
          </w:tcPr>
          <w:p w:rsidR="00211C19" w:rsidRDefault="005A0224" w:rsidP="0098258A">
            <w:pPr>
              <w:pStyle w:val="TableParagraph"/>
              <w:spacing w:line="240" w:lineRule="auto"/>
              <w:ind w:left="0" w:right="23"/>
              <w:rPr>
                <w:sz w:val="24"/>
                <w:szCs w:val="24"/>
              </w:rPr>
            </w:pPr>
            <w:r w:rsidRPr="002158EB">
              <w:rPr>
                <w:sz w:val="24"/>
                <w:szCs w:val="24"/>
              </w:rPr>
              <w:lastRenderedPageBreak/>
              <w:t>Альтернатива</w:t>
            </w:r>
            <w:r w:rsidRPr="002158EB">
              <w:rPr>
                <w:spacing w:val="-5"/>
                <w:sz w:val="24"/>
                <w:szCs w:val="24"/>
              </w:rPr>
              <w:t xml:space="preserve"> </w:t>
            </w:r>
            <w:r w:rsidR="00672115" w:rsidRPr="002158EB">
              <w:rPr>
                <w:sz w:val="24"/>
                <w:szCs w:val="24"/>
              </w:rPr>
              <w:t>2</w:t>
            </w:r>
          </w:p>
          <w:p w:rsidR="007529A2" w:rsidRPr="002158EB" w:rsidRDefault="007529A2" w:rsidP="0098258A">
            <w:pPr>
              <w:pStyle w:val="TableParagraph"/>
              <w:spacing w:line="240" w:lineRule="auto"/>
              <w:ind w:left="0" w:right="23"/>
              <w:rPr>
                <w:sz w:val="24"/>
                <w:szCs w:val="24"/>
              </w:rPr>
            </w:pPr>
            <w:r w:rsidRPr="00536263">
              <w:rPr>
                <w:sz w:val="24"/>
                <w:szCs w:val="24"/>
              </w:rPr>
              <w:t>Прийняття</w:t>
            </w:r>
            <w:r w:rsidRPr="00536263">
              <w:rPr>
                <w:spacing w:val="-1"/>
                <w:sz w:val="24"/>
                <w:szCs w:val="24"/>
              </w:rPr>
              <w:t xml:space="preserve"> </w:t>
            </w:r>
            <w:proofErr w:type="spellStart"/>
            <w:r>
              <w:rPr>
                <w:sz w:val="24"/>
                <w:szCs w:val="24"/>
              </w:rPr>
              <w:t>Законопроєкту</w:t>
            </w:r>
            <w:proofErr w:type="spellEnd"/>
          </w:p>
        </w:tc>
        <w:tc>
          <w:tcPr>
            <w:tcW w:w="3971" w:type="dxa"/>
          </w:tcPr>
          <w:p w:rsidR="00B85395" w:rsidRPr="002158EB" w:rsidRDefault="00B85395" w:rsidP="00B85395">
            <w:pPr>
              <w:pStyle w:val="TableParagraph"/>
              <w:spacing w:line="240" w:lineRule="auto"/>
              <w:ind w:left="0" w:right="23"/>
              <w:jc w:val="both"/>
              <w:rPr>
                <w:sz w:val="24"/>
                <w:szCs w:val="24"/>
              </w:rPr>
            </w:pPr>
            <w:r w:rsidRPr="002158EB">
              <w:rPr>
                <w:sz w:val="24"/>
                <w:szCs w:val="24"/>
              </w:rPr>
              <w:t xml:space="preserve">  </w:t>
            </w:r>
            <w:r w:rsidR="00672115" w:rsidRPr="002158EB">
              <w:rPr>
                <w:sz w:val="24"/>
                <w:szCs w:val="24"/>
              </w:rPr>
              <w:t xml:space="preserve">Прийняття </w:t>
            </w:r>
            <w:proofErr w:type="spellStart"/>
            <w:r w:rsidR="004D61BE">
              <w:rPr>
                <w:sz w:val="24"/>
                <w:szCs w:val="24"/>
              </w:rPr>
              <w:t>Законопроє</w:t>
            </w:r>
            <w:r w:rsidR="005A0224" w:rsidRPr="002158EB">
              <w:rPr>
                <w:sz w:val="24"/>
                <w:szCs w:val="24"/>
              </w:rPr>
              <w:t>кту</w:t>
            </w:r>
            <w:proofErr w:type="spellEnd"/>
            <w:r w:rsidR="0098258A" w:rsidRPr="002158EB">
              <w:rPr>
                <w:sz w:val="24"/>
                <w:szCs w:val="24"/>
              </w:rPr>
              <w:t xml:space="preserve"> </w:t>
            </w:r>
            <w:r w:rsidR="00672115" w:rsidRPr="002158EB">
              <w:rPr>
                <w:sz w:val="24"/>
                <w:szCs w:val="24"/>
              </w:rPr>
              <w:t xml:space="preserve">сприятиме </w:t>
            </w:r>
            <w:r w:rsidR="0098258A" w:rsidRPr="002158EB">
              <w:rPr>
                <w:sz w:val="24"/>
                <w:szCs w:val="24"/>
              </w:rPr>
              <w:t xml:space="preserve">врегулюванню механізмів </w:t>
            </w:r>
            <w:r w:rsidRPr="002158EB">
              <w:rPr>
                <w:sz w:val="24"/>
                <w:szCs w:val="24"/>
              </w:rPr>
              <w:t>стимулювання промислового серійного виробництва нової високотехнологічної продукції, створенню нових енергоефективних, екологічно безпечних виробництв та високопродуктивних робочих місць.</w:t>
            </w:r>
          </w:p>
          <w:p w:rsidR="00211C19" w:rsidRPr="002158EB" w:rsidRDefault="00211C19" w:rsidP="0098258A">
            <w:pPr>
              <w:pStyle w:val="TableParagraph"/>
              <w:tabs>
                <w:tab w:val="left" w:pos="2359"/>
              </w:tabs>
              <w:spacing w:line="240" w:lineRule="auto"/>
              <w:ind w:left="0" w:right="23"/>
              <w:rPr>
                <w:sz w:val="24"/>
                <w:szCs w:val="24"/>
              </w:rPr>
            </w:pPr>
          </w:p>
        </w:tc>
        <w:tc>
          <w:tcPr>
            <w:tcW w:w="3735" w:type="dxa"/>
          </w:tcPr>
          <w:p w:rsidR="00211C19" w:rsidRPr="002158EB" w:rsidRDefault="003B75D5" w:rsidP="003B75D5">
            <w:pPr>
              <w:pStyle w:val="TableParagraph"/>
              <w:spacing w:line="240" w:lineRule="auto"/>
              <w:ind w:right="23"/>
              <w:rPr>
                <w:sz w:val="24"/>
                <w:szCs w:val="24"/>
              </w:rPr>
            </w:pPr>
            <w:r w:rsidRPr="002158EB">
              <w:rPr>
                <w:sz w:val="24"/>
                <w:szCs w:val="24"/>
              </w:rPr>
              <w:t xml:space="preserve">  Запропонований регуляторний акт у </w:t>
            </w:r>
            <w:proofErr w:type="spellStart"/>
            <w:r w:rsidRPr="002158EB">
              <w:rPr>
                <w:sz w:val="24"/>
                <w:szCs w:val="24"/>
              </w:rPr>
              <w:t>т.ч</w:t>
            </w:r>
            <w:proofErr w:type="spellEnd"/>
            <w:r w:rsidRPr="002158EB">
              <w:rPr>
                <w:sz w:val="24"/>
                <w:szCs w:val="24"/>
              </w:rPr>
              <w:t>. сприятиме зменшенню ризиків, пов’язаних із загрозами, які збільшилися внаслідок агресії Російської Федерації, а також сприятиме зближенню українського законодавства до законодавства ЄС.</w:t>
            </w:r>
          </w:p>
        </w:tc>
      </w:tr>
    </w:tbl>
    <w:p w:rsidR="002158EB" w:rsidRPr="00536263" w:rsidRDefault="002158EB" w:rsidP="0098258A">
      <w:pPr>
        <w:pStyle w:val="a3"/>
        <w:spacing w:before="10"/>
        <w:ind w:right="25"/>
        <w:rPr>
          <w:b/>
          <w:sz w:val="26"/>
          <w:szCs w:val="26"/>
        </w:rPr>
      </w:pPr>
    </w:p>
    <w:p w:rsidR="00211C19" w:rsidRPr="00143BAA" w:rsidRDefault="00143BAA" w:rsidP="003E6BBE">
      <w:pPr>
        <w:tabs>
          <w:tab w:val="left" w:pos="2279"/>
        </w:tabs>
        <w:spacing w:before="90"/>
        <w:ind w:right="25"/>
        <w:jc w:val="center"/>
        <w:rPr>
          <w:b/>
          <w:sz w:val="26"/>
          <w:szCs w:val="26"/>
        </w:rPr>
      </w:pPr>
      <w:r>
        <w:rPr>
          <w:b/>
          <w:sz w:val="26"/>
          <w:szCs w:val="26"/>
          <w:lang w:val="en-US"/>
        </w:rPr>
        <w:t xml:space="preserve">V. </w:t>
      </w:r>
      <w:r w:rsidR="005A0224" w:rsidRPr="00143BAA">
        <w:rPr>
          <w:b/>
          <w:sz w:val="26"/>
          <w:szCs w:val="26"/>
        </w:rPr>
        <w:t>Механізми</w:t>
      </w:r>
      <w:r w:rsidR="005A0224" w:rsidRPr="00143BAA">
        <w:rPr>
          <w:b/>
          <w:spacing w:val="-1"/>
          <w:sz w:val="26"/>
          <w:szCs w:val="26"/>
        </w:rPr>
        <w:t xml:space="preserve"> </w:t>
      </w:r>
      <w:r w:rsidR="005A0224" w:rsidRPr="00143BAA">
        <w:rPr>
          <w:b/>
          <w:sz w:val="26"/>
          <w:szCs w:val="26"/>
        </w:rPr>
        <w:t>та</w:t>
      </w:r>
      <w:r w:rsidR="005A0224" w:rsidRPr="00143BAA">
        <w:rPr>
          <w:b/>
          <w:spacing w:val="-2"/>
          <w:sz w:val="26"/>
          <w:szCs w:val="26"/>
        </w:rPr>
        <w:t xml:space="preserve"> </w:t>
      </w:r>
      <w:r w:rsidR="005A0224" w:rsidRPr="00143BAA">
        <w:rPr>
          <w:b/>
          <w:sz w:val="26"/>
          <w:szCs w:val="26"/>
        </w:rPr>
        <w:t>заходи,</w:t>
      </w:r>
      <w:r w:rsidR="005A0224" w:rsidRPr="00143BAA">
        <w:rPr>
          <w:b/>
          <w:spacing w:val="-2"/>
          <w:sz w:val="26"/>
          <w:szCs w:val="26"/>
        </w:rPr>
        <w:t xml:space="preserve"> </w:t>
      </w:r>
      <w:r w:rsidR="005A0224" w:rsidRPr="00143BAA">
        <w:rPr>
          <w:b/>
          <w:sz w:val="26"/>
          <w:szCs w:val="26"/>
        </w:rPr>
        <w:t>які</w:t>
      </w:r>
      <w:r w:rsidR="005A0224" w:rsidRPr="00143BAA">
        <w:rPr>
          <w:b/>
          <w:spacing w:val="-2"/>
          <w:sz w:val="26"/>
          <w:szCs w:val="26"/>
        </w:rPr>
        <w:t xml:space="preserve"> </w:t>
      </w:r>
      <w:r w:rsidR="005A0224" w:rsidRPr="00143BAA">
        <w:rPr>
          <w:b/>
          <w:sz w:val="26"/>
          <w:szCs w:val="26"/>
        </w:rPr>
        <w:t>забезпечать</w:t>
      </w:r>
      <w:r w:rsidR="005A0224" w:rsidRPr="00143BAA">
        <w:rPr>
          <w:b/>
          <w:spacing w:val="-2"/>
          <w:sz w:val="26"/>
          <w:szCs w:val="26"/>
        </w:rPr>
        <w:t xml:space="preserve"> </w:t>
      </w:r>
      <w:r w:rsidR="005A0224" w:rsidRPr="00143BAA">
        <w:rPr>
          <w:b/>
          <w:sz w:val="26"/>
          <w:szCs w:val="26"/>
        </w:rPr>
        <w:t>розв’язання</w:t>
      </w:r>
      <w:r w:rsidR="005A0224" w:rsidRPr="00143BAA">
        <w:rPr>
          <w:b/>
          <w:spacing w:val="-2"/>
          <w:sz w:val="26"/>
          <w:szCs w:val="26"/>
        </w:rPr>
        <w:t xml:space="preserve"> </w:t>
      </w:r>
      <w:r w:rsidR="005A0224" w:rsidRPr="00143BAA">
        <w:rPr>
          <w:b/>
          <w:sz w:val="26"/>
          <w:szCs w:val="26"/>
        </w:rPr>
        <w:t>проблеми</w:t>
      </w:r>
    </w:p>
    <w:p w:rsidR="002158EB" w:rsidRPr="002158EB" w:rsidRDefault="002158EB" w:rsidP="002158EB">
      <w:pPr>
        <w:tabs>
          <w:tab w:val="left" w:pos="2279"/>
        </w:tabs>
        <w:spacing w:before="90"/>
        <w:ind w:left="1157" w:right="25"/>
        <w:rPr>
          <w:b/>
          <w:sz w:val="26"/>
          <w:szCs w:val="26"/>
        </w:rPr>
      </w:pPr>
    </w:p>
    <w:p w:rsidR="00D06441" w:rsidRDefault="00536263" w:rsidP="00D06441">
      <w:pPr>
        <w:pStyle w:val="a3"/>
        <w:ind w:firstLine="709"/>
        <w:jc w:val="both"/>
        <w:rPr>
          <w:sz w:val="26"/>
          <w:szCs w:val="26"/>
        </w:rPr>
      </w:pPr>
      <w:r w:rsidRPr="00536263">
        <w:rPr>
          <w:sz w:val="26"/>
          <w:szCs w:val="26"/>
        </w:rPr>
        <w:t xml:space="preserve">Механізмом, який забезпечить розв’язання проблеми, є прийняття регуляторного </w:t>
      </w:r>
      <w:proofErr w:type="spellStart"/>
      <w:r w:rsidRPr="00536263">
        <w:rPr>
          <w:sz w:val="26"/>
          <w:szCs w:val="26"/>
        </w:rPr>
        <w:t>акта</w:t>
      </w:r>
      <w:proofErr w:type="spellEnd"/>
      <w:r w:rsidRPr="00536263">
        <w:rPr>
          <w:sz w:val="26"/>
          <w:szCs w:val="26"/>
        </w:rPr>
        <w:t>.</w:t>
      </w:r>
    </w:p>
    <w:p w:rsidR="001060D7" w:rsidRPr="00536263" w:rsidRDefault="00D06441" w:rsidP="00364512">
      <w:pPr>
        <w:pStyle w:val="a3"/>
        <w:ind w:firstLine="709"/>
        <w:jc w:val="both"/>
        <w:rPr>
          <w:sz w:val="26"/>
          <w:szCs w:val="26"/>
        </w:rPr>
      </w:pPr>
      <w:r w:rsidRPr="00D06441">
        <w:rPr>
          <w:sz w:val="26"/>
          <w:szCs w:val="26"/>
        </w:rPr>
        <w:t>Заходами,</w:t>
      </w:r>
      <w:r w:rsidRPr="00D06441">
        <w:rPr>
          <w:spacing w:val="-2"/>
          <w:sz w:val="26"/>
          <w:szCs w:val="26"/>
        </w:rPr>
        <w:t xml:space="preserve"> </w:t>
      </w:r>
      <w:r w:rsidRPr="00D06441">
        <w:rPr>
          <w:sz w:val="26"/>
          <w:szCs w:val="26"/>
        </w:rPr>
        <w:t>які</w:t>
      </w:r>
      <w:r w:rsidRPr="00D06441">
        <w:rPr>
          <w:spacing w:val="-2"/>
          <w:sz w:val="26"/>
          <w:szCs w:val="26"/>
        </w:rPr>
        <w:t xml:space="preserve"> </w:t>
      </w:r>
      <w:r w:rsidRPr="00D06441">
        <w:rPr>
          <w:sz w:val="26"/>
          <w:szCs w:val="26"/>
        </w:rPr>
        <w:t>забезпечать</w:t>
      </w:r>
      <w:r w:rsidRPr="00D06441">
        <w:rPr>
          <w:spacing w:val="-2"/>
          <w:sz w:val="26"/>
          <w:szCs w:val="26"/>
        </w:rPr>
        <w:t xml:space="preserve"> </w:t>
      </w:r>
      <w:r w:rsidRPr="00D06441">
        <w:rPr>
          <w:sz w:val="26"/>
          <w:szCs w:val="26"/>
        </w:rPr>
        <w:t>розв’язання</w:t>
      </w:r>
      <w:r w:rsidRPr="00D06441">
        <w:rPr>
          <w:spacing w:val="-2"/>
          <w:sz w:val="26"/>
          <w:szCs w:val="26"/>
        </w:rPr>
        <w:t xml:space="preserve"> </w:t>
      </w:r>
      <w:r w:rsidRPr="00D06441">
        <w:rPr>
          <w:sz w:val="26"/>
          <w:szCs w:val="26"/>
        </w:rPr>
        <w:t>проблеми</w:t>
      </w:r>
      <w:r w:rsidR="00364512">
        <w:rPr>
          <w:sz w:val="26"/>
          <w:szCs w:val="26"/>
        </w:rPr>
        <w:t xml:space="preserve"> є с</w:t>
      </w:r>
      <w:r w:rsidRPr="00D06441">
        <w:rPr>
          <w:sz w:val="26"/>
          <w:szCs w:val="26"/>
        </w:rPr>
        <w:t xml:space="preserve">тимулювання діяльності у сфері промисловості здійснюється шляхом надання її суб’єктам фінансової, інформаційно-консультаційної підтримки, підтримки науково-технічної та інноваційної діяльності у сфері промисловості, підтримки розвитку їх кадрового потенціалу, підтримки зовнішньоекономічної діяльності, надання державних преференцій та преференцій органів місцевого самоврядування, інших заходів підтримки, встановлених цим Законом, іншими законами України та нормативно-правовими актами Президента і Кабінету Міністрів України. </w:t>
      </w:r>
    </w:p>
    <w:p w:rsidR="00536263" w:rsidRPr="00536263" w:rsidRDefault="004D61BE" w:rsidP="00143BAA">
      <w:pPr>
        <w:pStyle w:val="a3"/>
        <w:spacing w:before="7"/>
        <w:ind w:right="25" w:firstLine="709"/>
        <w:jc w:val="both"/>
        <w:rPr>
          <w:sz w:val="26"/>
          <w:szCs w:val="26"/>
        </w:rPr>
      </w:pPr>
      <w:r>
        <w:rPr>
          <w:sz w:val="26"/>
          <w:szCs w:val="26"/>
        </w:rPr>
        <w:t xml:space="preserve">У разі прийняття </w:t>
      </w:r>
      <w:proofErr w:type="spellStart"/>
      <w:r>
        <w:rPr>
          <w:sz w:val="26"/>
          <w:szCs w:val="26"/>
        </w:rPr>
        <w:t>З</w:t>
      </w:r>
      <w:r w:rsidR="00536263" w:rsidRPr="00536263">
        <w:rPr>
          <w:sz w:val="26"/>
          <w:szCs w:val="26"/>
        </w:rPr>
        <w:t>аконопроєкту</w:t>
      </w:r>
      <w:proofErr w:type="spellEnd"/>
      <w:r w:rsidR="00536263" w:rsidRPr="00536263">
        <w:rPr>
          <w:sz w:val="26"/>
          <w:szCs w:val="26"/>
        </w:rPr>
        <w:t xml:space="preserve"> будуть визначені:</w:t>
      </w:r>
    </w:p>
    <w:p w:rsidR="00536263" w:rsidRPr="00536263" w:rsidRDefault="00536263" w:rsidP="00143BAA">
      <w:pPr>
        <w:pStyle w:val="a3"/>
        <w:spacing w:before="7"/>
        <w:ind w:right="25" w:firstLine="709"/>
        <w:jc w:val="both"/>
        <w:rPr>
          <w:sz w:val="26"/>
          <w:szCs w:val="26"/>
        </w:rPr>
      </w:pPr>
      <w:r w:rsidRPr="00536263">
        <w:rPr>
          <w:sz w:val="26"/>
          <w:szCs w:val="26"/>
        </w:rPr>
        <w:t>- основні засади державної промислової політики;</w:t>
      </w:r>
    </w:p>
    <w:p w:rsidR="00536263" w:rsidRPr="00536263" w:rsidRDefault="00536263" w:rsidP="00143BAA">
      <w:pPr>
        <w:pStyle w:val="a3"/>
        <w:spacing w:before="7"/>
        <w:ind w:right="25" w:firstLine="709"/>
        <w:jc w:val="both"/>
        <w:rPr>
          <w:sz w:val="26"/>
          <w:szCs w:val="26"/>
        </w:rPr>
      </w:pPr>
      <w:r w:rsidRPr="00536263">
        <w:rPr>
          <w:sz w:val="26"/>
          <w:szCs w:val="26"/>
        </w:rPr>
        <w:t xml:space="preserve">- врегулювання правових, організаційних та фінансових відносин, що виникають між суб’єктами різних форм власності, які здійснюють діяльність у сфері </w:t>
      </w:r>
      <w:r w:rsidR="00D41951">
        <w:rPr>
          <w:sz w:val="26"/>
          <w:szCs w:val="26"/>
        </w:rPr>
        <w:t>промисловості</w:t>
      </w:r>
      <w:r w:rsidR="007E510E">
        <w:rPr>
          <w:sz w:val="26"/>
          <w:szCs w:val="26"/>
        </w:rPr>
        <w:t>;</w:t>
      </w:r>
    </w:p>
    <w:p w:rsidR="00536263" w:rsidRDefault="00143BAA" w:rsidP="00143BAA">
      <w:pPr>
        <w:pStyle w:val="a3"/>
        <w:spacing w:before="7"/>
        <w:ind w:right="25" w:firstLine="709"/>
        <w:jc w:val="both"/>
        <w:rPr>
          <w:sz w:val="26"/>
          <w:szCs w:val="26"/>
        </w:rPr>
      </w:pPr>
      <w:r>
        <w:rPr>
          <w:b/>
          <w:sz w:val="26"/>
          <w:szCs w:val="26"/>
        </w:rPr>
        <w:t xml:space="preserve">- </w:t>
      </w:r>
      <w:r w:rsidRPr="00143BAA">
        <w:rPr>
          <w:sz w:val="26"/>
          <w:szCs w:val="26"/>
        </w:rPr>
        <w:t>запровадження</w:t>
      </w:r>
      <w:r>
        <w:rPr>
          <w:b/>
          <w:sz w:val="26"/>
          <w:szCs w:val="26"/>
        </w:rPr>
        <w:t xml:space="preserve"> </w:t>
      </w:r>
      <w:r>
        <w:rPr>
          <w:sz w:val="26"/>
          <w:szCs w:val="26"/>
        </w:rPr>
        <w:t>критеріїв</w:t>
      </w:r>
      <w:r w:rsidRPr="00143BAA">
        <w:rPr>
          <w:sz w:val="26"/>
          <w:szCs w:val="26"/>
        </w:rPr>
        <w:t xml:space="preserve"> відбору пріоритетних технологій як об’єктів державної фінансово-економічної підтримки</w:t>
      </w:r>
      <w:r>
        <w:rPr>
          <w:sz w:val="26"/>
          <w:szCs w:val="26"/>
        </w:rPr>
        <w:t>;</w:t>
      </w:r>
    </w:p>
    <w:p w:rsidR="00143BAA" w:rsidRDefault="00143BAA" w:rsidP="00143BAA">
      <w:pPr>
        <w:pStyle w:val="a3"/>
        <w:spacing w:before="7"/>
        <w:ind w:right="25" w:firstLine="709"/>
        <w:jc w:val="both"/>
        <w:rPr>
          <w:sz w:val="26"/>
          <w:szCs w:val="26"/>
        </w:rPr>
      </w:pPr>
      <w:r>
        <w:rPr>
          <w:sz w:val="26"/>
          <w:szCs w:val="26"/>
        </w:rPr>
        <w:t>- введені нові визначення «стратегічні галузі промисловості», «критичний імпорт», «критичні технології», «спеціальний інноваційний контракт», «промисловий кластер».</w:t>
      </w:r>
    </w:p>
    <w:p w:rsidR="00A11E6A" w:rsidRPr="00536263" w:rsidRDefault="00A11E6A" w:rsidP="001161AC">
      <w:pPr>
        <w:pStyle w:val="a3"/>
        <w:spacing w:before="3"/>
        <w:ind w:right="25" w:firstLine="709"/>
        <w:rPr>
          <w:sz w:val="26"/>
          <w:szCs w:val="26"/>
        </w:rPr>
      </w:pPr>
    </w:p>
    <w:p w:rsidR="00211C19" w:rsidRPr="00536263" w:rsidRDefault="005A0224" w:rsidP="003E6BBE">
      <w:pPr>
        <w:pStyle w:val="1"/>
        <w:spacing w:before="1"/>
        <w:ind w:left="0" w:right="25"/>
        <w:jc w:val="center"/>
        <w:rPr>
          <w:sz w:val="26"/>
          <w:szCs w:val="26"/>
        </w:rPr>
      </w:pPr>
      <w:r w:rsidRPr="00536263">
        <w:rPr>
          <w:sz w:val="26"/>
          <w:szCs w:val="26"/>
        </w:rPr>
        <w:t xml:space="preserve">VІ. Оцінка виконання вимог регуляторного </w:t>
      </w:r>
      <w:proofErr w:type="spellStart"/>
      <w:r w:rsidRPr="00536263">
        <w:rPr>
          <w:sz w:val="26"/>
          <w:szCs w:val="26"/>
        </w:rPr>
        <w:t>акта</w:t>
      </w:r>
      <w:proofErr w:type="spellEnd"/>
      <w:r w:rsidRPr="00536263">
        <w:rPr>
          <w:sz w:val="26"/>
          <w:szCs w:val="26"/>
        </w:rPr>
        <w:t xml:space="preserve"> залежно від ресурсів, якими</w:t>
      </w:r>
      <w:r w:rsidRPr="00536263">
        <w:rPr>
          <w:spacing w:val="-57"/>
          <w:sz w:val="26"/>
          <w:szCs w:val="26"/>
        </w:rPr>
        <w:t xml:space="preserve"> </w:t>
      </w:r>
      <w:r w:rsidRPr="00536263">
        <w:rPr>
          <w:sz w:val="26"/>
          <w:szCs w:val="26"/>
        </w:rPr>
        <w:t>розпоряджаються органи виконавчої влади чи органи місцевого самоврядування,</w:t>
      </w:r>
      <w:r w:rsidRPr="00536263">
        <w:rPr>
          <w:spacing w:val="1"/>
          <w:sz w:val="26"/>
          <w:szCs w:val="26"/>
        </w:rPr>
        <w:t xml:space="preserve"> </w:t>
      </w:r>
      <w:r w:rsidRPr="00536263">
        <w:rPr>
          <w:sz w:val="26"/>
          <w:szCs w:val="26"/>
        </w:rPr>
        <w:t>фізичні</w:t>
      </w:r>
      <w:r w:rsidRPr="00536263">
        <w:rPr>
          <w:spacing w:val="-2"/>
          <w:sz w:val="26"/>
          <w:szCs w:val="26"/>
        </w:rPr>
        <w:t xml:space="preserve"> </w:t>
      </w:r>
      <w:r w:rsidRPr="00536263">
        <w:rPr>
          <w:sz w:val="26"/>
          <w:szCs w:val="26"/>
        </w:rPr>
        <w:t>та</w:t>
      </w:r>
      <w:r w:rsidRPr="00536263">
        <w:rPr>
          <w:spacing w:val="-1"/>
          <w:sz w:val="26"/>
          <w:szCs w:val="26"/>
        </w:rPr>
        <w:t xml:space="preserve"> </w:t>
      </w:r>
      <w:r w:rsidRPr="00536263">
        <w:rPr>
          <w:sz w:val="26"/>
          <w:szCs w:val="26"/>
        </w:rPr>
        <w:t>юридичні</w:t>
      </w:r>
      <w:r w:rsidRPr="00536263">
        <w:rPr>
          <w:spacing w:val="-2"/>
          <w:sz w:val="26"/>
          <w:szCs w:val="26"/>
        </w:rPr>
        <w:t xml:space="preserve"> </w:t>
      </w:r>
      <w:r w:rsidRPr="00536263">
        <w:rPr>
          <w:sz w:val="26"/>
          <w:szCs w:val="26"/>
        </w:rPr>
        <w:t>особи,</w:t>
      </w:r>
      <w:r w:rsidRPr="00536263">
        <w:rPr>
          <w:spacing w:val="-1"/>
          <w:sz w:val="26"/>
          <w:szCs w:val="26"/>
        </w:rPr>
        <w:t xml:space="preserve"> </w:t>
      </w:r>
      <w:r w:rsidRPr="00536263">
        <w:rPr>
          <w:sz w:val="26"/>
          <w:szCs w:val="26"/>
        </w:rPr>
        <w:t>які</w:t>
      </w:r>
      <w:r w:rsidRPr="00536263">
        <w:rPr>
          <w:spacing w:val="-1"/>
          <w:sz w:val="26"/>
          <w:szCs w:val="26"/>
        </w:rPr>
        <w:t xml:space="preserve"> </w:t>
      </w:r>
      <w:r w:rsidRPr="00536263">
        <w:rPr>
          <w:sz w:val="26"/>
          <w:szCs w:val="26"/>
        </w:rPr>
        <w:t>повинні</w:t>
      </w:r>
      <w:r w:rsidRPr="00536263">
        <w:rPr>
          <w:spacing w:val="-4"/>
          <w:sz w:val="26"/>
          <w:szCs w:val="26"/>
        </w:rPr>
        <w:t xml:space="preserve"> </w:t>
      </w:r>
      <w:r w:rsidRPr="00536263">
        <w:rPr>
          <w:sz w:val="26"/>
          <w:szCs w:val="26"/>
        </w:rPr>
        <w:t>проваджувати</w:t>
      </w:r>
      <w:r w:rsidRPr="00536263">
        <w:rPr>
          <w:spacing w:val="-1"/>
          <w:sz w:val="26"/>
          <w:szCs w:val="26"/>
        </w:rPr>
        <w:t xml:space="preserve"> </w:t>
      </w:r>
      <w:r w:rsidRPr="00536263">
        <w:rPr>
          <w:sz w:val="26"/>
          <w:szCs w:val="26"/>
        </w:rPr>
        <w:t>або</w:t>
      </w:r>
      <w:r w:rsidRPr="00536263">
        <w:rPr>
          <w:spacing w:val="-1"/>
          <w:sz w:val="26"/>
          <w:szCs w:val="26"/>
        </w:rPr>
        <w:t xml:space="preserve"> </w:t>
      </w:r>
      <w:r w:rsidRPr="00536263">
        <w:rPr>
          <w:sz w:val="26"/>
          <w:szCs w:val="26"/>
        </w:rPr>
        <w:t>виконувати</w:t>
      </w:r>
      <w:r w:rsidRPr="00536263">
        <w:rPr>
          <w:spacing w:val="-4"/>
          <w:sz w:val="26"/>
          <w:szCs w:val="26"/>
        </w:rPr>
        <w:t xml:space="preserve"> </w:t>
      </w:r>
      <w:r w:rsidRPr="00536263">
        <w:rPr>
          <w:sz w:val="26"/>
          <w:szCs w:val="26"/>
        </w:rPr>
        <w:t>ці</w:t>
      </w:r>
      <w:r w:rsidRPr="00536263">
        <w:rPr>
          <w:spacing w:val="-1"/>
          <w:sz w:val="26"/>
          <w:szCs w:val="26"/>
        </w:rPr>
        <w:t xml:space="preserve"> </w:t>
      </w:r>
      <w:r w:rsidRPr="00536263">
        <w:rPr>
          <w:sz w:val="26"/>
          <w:szCs w:val="26"/>
        </w:rPr>
        <w:t>вимоги</w:t>
      </w:r>
    </w:p>
    <w:p w:rsidR="00211C19" w:rsidRDefault="00211C19" w:rsidP="00143BAA">
      <w:pPr>
        <w:pStyle w:val="a3"/>
        <w:spacing w:before="6"/>
        <w:ind w:right="25" w:firstLine="709"/>
        <w:jc w:val="both"/>
        <w:rPr>
          <w:b/>
          <w:sz w:val="26"/>
          <w:szCs w:val="26"/>
        </w:rPr>
      </w:pPr>
    </w:p>
    <w:p w:rsidR="00044899" w:rsidRPr="00044899" w:rsidRDefault="00044899" w:rsidP="00143BAA">
      <w:pPr>
        <w:pStyle w:val="a3"/>
        <w:spacing w:before="6"/>
        <w:ind w:right="25" w:firstLine="709"/>
        <w:jc w:val="both"/>
        <w:rPr>
          <w:b/>
          <w:sz w:val="26"/>
          <w:szCs w:val="26"/>
        </w:rPr>
      </w:pPr>
      <w:r w:rsidRPr="00044899">
        <w:rPr>
          <w:sz w:val="26"/>
          <w:szCs w:val="26"/>
        </w:rPr>
        <w:t xml:space="preserve">Фінансове забезпечення на реалізацію заходів стимулювання, передбачених нормами </w:t>
      </w:r>
      <w:proofErr w:type="spellStart"/>
      <w:r w:rsidRPr="00044899">
        <w:rPr>
          <w:sz w:val="26"/>
          <w:szCs w:val="26"/>
        </w:rPr>
        <w:t>Законопроєкту</w:t>
      </w:r>
      <w:proofErr w:type="spellEnd"/>
      <w:r w:rsidRPr="00044899">
        <w:rPr>
          <w:sz w:val="26"/>
          <w:szCs w:val="26"/>
        </w:rPr>
        <w:t xml:space="preserve"> здійснюватиметься </w:t>
      </w:r>
      <w:proofErr w:type="spellStart"/>
      <w:r w:rsidRPr="00044899">
        <w:rPr>
          <w:sz w:val="26"/>
          <w:szCs w:val="26"/>
        </w:rPr>
        <w:t>Мінстратегпромом</w:t>
      </w:r>
      <w:proofErr w:type="spellEnd"/>
      <w:r w:rsidRPr="00044899">
        <w:rPr>
          <w:sz w:val="26"/>
          <w:szCs w:val="26"/>
        </w:rPr>
        <w:t xml:space="preserve"> в межах відповідного бюджетного фінансування.</w:t>
      </w:r>
    </w:p>
    <w:p w:rsidR="005850A4" w:rsidRPr="005850A4" w:rsidRDefault="00044899" w:rsidP="005850A4">
      <w:pPr>
        <w:pStyle w:val="a3"/>
        <w:ind w:right="25" w:firstLine="709"/>
        <w:jc w:val="both"/>
        <w:rPr>
          <w:sz w:val="26"/>
          <w:szCs w:val="26"/>
        </w:rPr>
      </w:pPr>
      <w:r w:rsidRPr="00044899">
        <w:rPr>
          <w:sz w:val="26"/>
          <w:szCs w:val="26"/>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розробником не проводилися, оскільки п</w:t>
      </w:r>
      <w:r w:rsidR="005A0224" w:rsidRPr="00044899">
        <w:rPr>
          <w:sz w:val="26"/>
          <w:szCs w:val="26"/>
        </w:rPr>
        <w:t>итома вага суб'єктів малого підприємництва (малих та мікропідприємств разом) у</w:t>
      </w:r>
      <w:r w:rsidR="005A0224" w:rsidRPr="00044899">
        <w:rPr>
          <w:spacing w:val="1"/>
          <w:sz w:val="26"/>
          <w:szCs w:val="26"/>
        </w:rPr>
        <w:t xml:space="preserve"> </w:t>
      </w:r>
      <w:r w:rsidR="005A0224" w:rsidRPr="00044899">
        <w:rPr>
          <w:sz w:val="26"/>
          <w:szCs w:val="26"/>
        </w:rPr>
        <w:t xml:space="preserve">загальній кількості суб'єктів господарювання, на яких поширюється регулювання, </w:t>
      </w:r>
      <w:r w:rsidRPr="00044899">
        <w:rPr>
          <w:sz w:val="26"/>
          <w:szCs w:val="26"/>
        </w:rPr>
        <w:t xml:space="preserve">не </w:t>
      </w:r>
      <w:r w:rsidR="005A0224" w:rsidRPr="00044899">
        <w:rPr>
          <w:sz w:val="26"/>
          <w:szCs w:val="26"/>
        </w:rPr>
        <w:t>перевищує</w:t>
      </w:r>
      <w:r w:rsidR="005A0224" w:rsidRPr="00044899">
        <w:rPr>
          <w:spacing w:val="-57"/>
          <w:sz w:val="26"/>
          <w:szCs w:val="26"/>
        </w:rPr>
        <w:t xml:space="preserve"> </w:t>
      </w:r>
      <w:r>
        <w:rPr>
          <w:sz w:val="26"/>
          <w:szCs w:val="26"/>
        </w:rPr>
        <w:t>10 </w:t>
      </w:r>
      <w:r w:rsidR="005A0224" w:rsidRPr="00044899">
        <w:rPr>
          <w:sz w:val="26"/>
          <w:szCs w:val="26"/>
        </w:rPr>
        <w:t>відсотків.</w:t>
      </w:r>
      <w:r w:rsidRPr="00044899">
        <w:rPr>
          <w:sz w:val="26"/>
          <w:szCs w:val="26"/>
        </w:rPr>
        <w:t xml:space="preserve"> </w:t>
      </w:r>
    </w:p>
    <w:p w:rsidR="00D06441" w:rsidRDefault="005850A4" w:rsidP="005850A4">
      <w:pPr>
        <w:pStyle w:val="a3"/>
        <w:ind w:right="25" w:firstLine="709"/>
        <w:jc w:val="both"/>
        <w:rPr>
          <w:sz w:val="26"/>
          <w:szCs w:val="26"/>
        </w:rPr>
      </w:pPr>
      <w:r>
        <w:rPr>
          <w:sz w:val="26"/>
          <w:szCs w:val="26"/>
        </w:rPr>
        <w:t xml:space="preserve">Витрати </w:t>
      </w:r>
      <w:r w:rsidRPr="005850A4">
        <w:rPr>
          <w:sz w:val="26"/>
          <w:szCs w:val="26"/>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5850A4">
        <w:rPr>
          <w:sz w:val="26"/>
          <w:szCs w:val="26"/>
        </w:rPr>
        <w:t>акта</w:t>
      </w:r>
      <w:proofErr w:type="spellEnd"/>
      <w:r>
        <w:rPr>
          <w:sz w:val="26"/>
          <w:szCs w:val="26"/>
        </w:rPr>
        <w:t xml:space="preserve"> наведено у додатку 1.</w:t>
      </w:r>
    </w:p>
    <w:p w:rsidR="00FE203C" w:rsidRPr="00044899" w:rsidRDefault="00FE203C" w:rsidP="005850A4">
      <w:pPr>
        <w:pStyle w:val="a3"/>
        <w:ind w:right="25" w:firstLine="709"/>
        <w:jc w:val="both"/>
        <w:rPr>
          <w:sz w:val="26"/>
          <w:szCs w:val="26"/>
        </w:rPr>
      </w:pPr>
      <w:bookmarkStart w:id="5" w:name="_GoBack"/>
      <w:bookmarkEnd w:id="5"/>
    </w:p>
    <w:p w:rsidR="00211C19" w:rsidRPr="00CF732C" w:rsidRDefault="005A0224" w:rsidP="00CF732C">
      <w:pPr>
        <w:pStyle w:val="1"/>
        <w:ind w:left="0" w:right="25" w:firstLine="709"/>
        <w:jc w:val="both"/>
        <w:rPr>
          <w:sz w:val="26"/>
          <w:szCs w:val="26"/>
        </w:rPr>
      </w:pPr>
      <w:r w:rsidRPr="00CF732C">
        <w:rPr>
          <w:sz w:val="26"/>
          <w:szCs w:val="26"/>
        </w:rPr>
        <w:lastRenderedPageBreak/>
        <w:t>VІІ.</w:t>
      </w:r>
      <w:r w:rsidRPr="00CF732C">
        <w:rPr>
          <w:spacing w:val="-4"/>
          <w:sz w:val="26"/>
          <w:szCs w:val="26"/>
        </w:rPr>
        <w:t xml:space="preserve"> </w:t>
      </w:r>
      <w:r w:rsidRPr="00CF732C">
        <w:rPr>
          <w:sz w:val="26"/>
          <w:szCs w:val="26"/>
        </w:rPr>
        <w:t>Обґрунтування</w:t>
      </w:r>
      <w:r w:rsidRPr="00CF732C">
        <w:rPr>
          <w:spacing w:val="-3"/>
          <w:sz w:val="26"/>
          <w:szCs w:val="26"/>
        </w:rPr>
        <w:t xml:space="preserve"> </w:t>
      </w:r>
      <w:r w:rsidRPr="00CF732C">
        <w:rPr>
          <w:sz w:val="26"/>
          <w:szCs w:val="26"/>
        </w:rPr>
        <w:t>запропонованого</w:t>
      </w:r>
      <w:r w:rsidRPr="00CF732C">
        <w:rPr>
          <w:spacing w:val="-4"/>
          <w:sz w:val="26"/>
          <w:szCs w:val="26"/>
        </w:rPr>
        <w:t xml:space="preserve"> </w:t>
      </w:r>
      <w:r w:rsidRPr="00CF732C">
        <w:rPr>
          <w:sz w:val="26"/>
          <w:szCs w:val="26"/>
        </w:rPr>
        <w:t>строку</w:t>
      </w:r>
      <w:r w:rsidRPr="00CF732C">
        <w:rPr>
          <w:spacing w:val="-5"/>
          <w:sz w:val="26"/>
          <w:szCs w:val="26"/>
        </w:rPr>
        <w:t xml:space="preserve"> </w:t>
      </w:r>
      <w:r w:rsidRPr="00CF732C">
        <w:rPr>
          <w:sz w:val="26"/>
          <w:szCs w:val="26"/>
        </w:rPr>
        <w:t>дії</w:t>
      </w:r>
      <w:r w:rsidRPr="00CF732C">
        <w:rPr>
          <w:spacing w:val="-3"/>
          <w:sz w:val="26"/>
          <w:szCs w:val="26"/>
        </w:rPr>
        <w:t xml:space="preserve"> </w:t>
      </w:r>
      <w:r w:rsidRPr="00CF732C">
        <w:rPr>
          <w:sz w:val="26"/>
          <w:szCs w:val="26"/>
        </w:rPr>
        <w:t>регуляторного</w:t>
      </w:r>
      <w:r w:rsidRPr="00CF732C">
        <w:rPr>
          <w:spacing w:val="-3"/>
          <w:sz w:val="26"/>
          <w:szCs w:val="26"/>
        </w:rPr>
        <w:t xml:space="preserve"> </w:t>
      </w:r>
      <w:proofErr w:type="spellStart"/>
      <w:r w:rsidRPr="00CF732C">
        <w:rPr>
          <w:sz w:val="26"/>
          <w:szCs w:val="26"/>
        </w:rPr>
        <w:t>акта</w:t>
      </w:r>
      <w:proofErr w:type="spellEnd"/>
    </w:p>
    <w:p w:rsidR="00211C19" w:rsidRPr="00CF732C" w:rsidRDefault="00211C19" w:rsidP="00CF732C">
      <w:pPr>
        <w:pStyle w:val="a3"/>
        <w:spacing w:before="6"/>
        <w:ind w:right="25" w:firstLine="709"/>
        <w:jc w:val="both"/>
        <w:rPr>
          <w:b/>
          <w:sz w:val="26"/>
          <w:szCs w:val="26"/>
        </w:rPr>
      </w:pPr>
    </w:p>
    <w:p w:rsidR="007E510E" w:rsidRPr="00CF732C" w:rsidRDefault="007E510E" w:rsidP="00CF732C">
      <w:pPr>
        <w:ind w:firstLine="709"/>
        <w:jc w:val="both"/>
        <w:rPr>
          <w:sz w:val="26"/>
          <w:szCs w:val="26"/>
        </w:rPr>
      </w:pPr>
      <w:r w:rsidRPr="00CF732C">
        <w:rPr>
          <w:sz w:val="26"/>
          <w:szCs w:val="26"/>
        </w:rPr>
        <w:t xml:space="preserve">Строк дії регуляторного </w:t>
      </w:r>
      <w:proofErr w:type="spellStart"/>
      <w:r w:rsidRPr="00CF732C">
        <w:rPr>
          <w:sz w:val="26"/>
          <w:szCs w:val="26"/>
        </w:rPr>
        <w:t>акта</w:t>
      </w:r>
      <w:proofErr w:type="spellEnd"/>
      <w:r w:rsidRPr="00CF732C">
        <w:rPr>
          <w:sz w:val="26"/>
          <w:szCs w:val="26"/>
        </w:rPr>
        <w:t xml:space="preserve"> п</w:t>
      </w:r>
      <w:r w:rsidR="00737278" w:rsidRPr="00CF732C">
        <w:rPr>
          <w:sz w:val="26"/>
          <w:szCs w:val="26"/>
        </w:rPr>
        <w:t>ропонується не обмежувати</w:t>
      </w:r>
      <w:r w:rsidRPr="00CF732C">
        <w:rPr>
          <w:sz w:val="26"/>
          <w:szCs w:val="26"/>
        </w:rPr>
        <w:t xml:space="preserve">. </w:t>
      </w:r>
    </w:p>
    <w:p w:rsidR="003E6BBE" w:rsidRDefault="007E510E" w:rsidP="005850A4">
      <w:pPr>
        <w:ind w:firstLine="709"/>
        <w:jc w:val="both"/>
        <w:rPr>
          <w:sz w:val="26"/>
          <w:szCs w:val="26"/>
        </w:rPr>
      </w:pPr>
      <w:r w:rsidRPr="00CF732C">
        <w:rPr>
          <w:sz w:val="26"/>
          <w:szCs w:val="26"/>
        </w:rPr>
        <w:t>Регуляторний акт діятиме з моменту набрання ним чинності.</w:t>
      </w:r>
    </w:p>
    <w:p w:rsidR="005850A4" w:rsidRPr="00CF732C" w:rsidRDefault="005850A4" w:rsidP="005850A4">
      <w:pPr>
        <w:ind w:firstLine="709"/>
        <w:jc w:val="both"/>
        <w:rPr>
          <w:sz w:val="26"/>
          <w:szCs w:val="26"/>
        </w:rPr>
      </w:pPr>
      <w:r>
        <w:rPr>
          <w:sz w:val="26"/>
          <w:szCs w:val="26"/>
        </w:rPr>
        <w:t xml:space="preserve">Для реалізації норм </w:t>
      </w:r>
      <w:proofErr w:type="spellStart"/>
      <w:r>
        <w:rPr>
          <w:sz w:val="26"/>
          <w:szCs w:val="26"/>
        </w:rPr>
        <w:t>Законопроєкту</w:t>
      </w:r>
      <w:proofErr w:type="spellEnd"/>
      <w:r>
        <w:rPr>
          <w:sz w:val="26"/>
          <w:szCs w:val="26"/>
        </w:rPr>
        <w:t xml:space="preserve"> необхідно розробити відповідні підзаконні нормативно-правові акти.</w:t>
      </w:r>
    </w:p>
    <w:p w:rsidR="003E6BBE" w:rsidRPr="00CF732C" w:rsidRDefault="003E6BBE" w:rsidP="00CF732C">
      <w:pPr>
        <w:jc w:val="both"/>
        <w:rPr>
          <w:sz w:val="26"/>
          <w:szCs w:val="26"/>
        </w:rPr>
      </w:pPr>
    </w:p>
    <w:p w:rsidR="00211C19" w:rsidRPr="00CF732C" w:rsidRDefault="005A0224" w:rsidP="00CF732C">
      <w:pPr>
        <w:jc w:val="center"/>
        <w:rPr>
          <w:b/>
          <w:sz w:val="26"/>
          <w:szCs w:val="26"/>
        </w:rPr>
      </w:pPr>
      <w:r w:rsidRPr="00CF732C">
        <w:rPr>
          <w:b/>
          <w:sz w:val="26"/>
          <w:szCs w:val="26"/>
        </w:rPr>
        <w:t>VІІІ.</w:t>
      </w:r>
      <w:r w:rsidRPr="00CF732C">
        <w:rPr>
          <w:b/>
          <w:spacing w:val="-4"/>
          <w:sz w:val="26"/>
          <w:szCs w:val="26"/>
        </w:rPr>
        <w:t xml:space="preserve"> </w:t>
      </w:r>
      <w:r w:rsidRPr="00CF732C">
        <w:rPr>
          <w:b/>
          <w:sz w:val="26"/>
          <w:szCs w:val="26"/>
        </w:rPr>
        <w:t>Визначення</w:t>
      </w:r>
      <w:r w:rsidRPr="00CF732C">
        <w:rPr>
          <w:b/>
          <w:spacing w:val="-2"/>
          <w:sz w:val="26"/>
          <w:szCs w:val="26"/>
        </w:rPr>
        <w:t xml:space="preserve"> </w:t>
      </w:r>
      <w:r w:rsidRPr="00CF732C">
        <w:rPr>
          <w:b/>
          <w:sz w:val="26"/>
          <w:szCs w:val="26"/>
        </w:rPr>
        <w:t>показників</w:t>
      </w:r>
      <w:r w:rsidRPr="00CF732C">
        <w:rPr>
          <w:b/>
          <w:spacing w:val="-4"/>
          <w:sz w:val="26"/>
          <w:szCs w:val="26"/>
        </w:rPr>
        <w:t xml:space="preserve"> </w:t>
      </w:r>
      <w:r w:rsidRPr="00CF732C">
        <w:rPr>
          <w:b/>
          <w:sz w:val="26"/>
          <w:szCs w:val="26"/>
        </w:rPr>
        <w:t>результативності</w:t>
      </w:r>
      <w:r w:rsidRPr="00CF732C">
        <w:rPr>
          <w:b/>
          <w:spacing w:val="-2"/>
          <w:sz w:val="26"/>
          <w:szCs w:val="26"/>
        </w:rPr>
        <w:t xml:space="preserve"> </w:t>
      </w:r>
      <w:r w:rsidRPr="00CF732C">
        <w:rPr>
          <w:b/>
          <w:sz w:val="26"/>
          <w:szCs w:val="26"/>
        </w:rPr>
        <w:t>дії</w:t>
      </w:r>
      <w:r w:rsidRPr="00CF732C">
        <w:rPr>
          <w:b/>
          <w:spacing w:val="-2"/>
          <w:sz w:val="26"/>
          <w:szCs w:val="26"/>
        </w:rPr>
        <w:t xml:space="preserve"> </w:t>
      </w:r>
      <w:r w:rsidRPr="00CF732C">
        <w:rPr>
          <w:b/>
          <w:sz w:val="26"/>
          <w:szCs w:val="26"/>
        </w:rPr>
        <w:t>регуляторного</w:t>
      </w:r>
      <w:r w:rsidRPr="00CF732C">
        <w:rPr>
          <w:b/>
          <w:spacing w:val="-2"/>
          <w:sz w:val="26"/>
          <w:szCs w:val="26"/>
        </w:rPr>
        <w:t xml:space="preserve"> </w:t>
      </w:r>
      <w:proofErr w:type="spellStart"/>
      <w:r w:rsidRPr="00CF732C">
        <w:rPr>
          <w:b/>
          <w:sz w:val="26"/>
          <w:szCs w:val="26"/>
        </w:rPr>
        <w:t>акта</w:t>
      </w:r>
      <w:proofErr w:type="spellEnd"/>
    </w:p>
    <w:p w:rsidR="00211C19" w:rsidRPr="00CF732C" w:rsidRDefault="00211C19" w:rsidP="00CF732C">
      <w:pPr>
        <w:pStyle w:val="a3"/>
        <w:spacing w:before="7"/>
        <w:ind w:right="25" w:firstLine="709"/>
        <w:jc w:val="both"/>
        <w:rPr>
          <w:b/>
          <w:sz w:val="26"/>
          <w:szCs w:val="26"/>
        </w:rPr>
      </w:pPr>
    </w:p>
    <w:p w:rsidR="00211C19" w:rsidRDefault="005A0224" w:rsidP="00CF732C">
      <w:pPr>
        <w:pStyle w:val="a3"/>
        <w:ind w:right="25" w:firstLine="709"/>
        <w:jc w:val="both"/>
        <w:rPr>
          <w:sz w:val="26"/>
          <w:szCs w:val="26"/>
        </w:rPr>
      </w:pPr>
      <w:r w:rsidRPr="00CF732C">
        <w:rPr>
          <w:sz w:val="26"/>
          <w:szCs w:val="26"/>
        </w:rPr>
        <w:t xml:space="preserve">Для оцінки результативності регуляторного </w:t>
      </w:r>
      <w:proofErr w:type="spellStart"/>
      <w:r w:rsidRPr="00CF732C">
        <w:rPr>
          <w:sz w:val="26"/>
          <w:szCs w:val="26"/>
        </w:rPr>
        <w:t>акта</w:t>
      </w:r>
      <w:proofErr w:type="spellEnd"/>
      <w:r w:rsidRPr="00CF732C">
        <w:rPr>
          <w:sz w:val="26"/>
          <w:szCs w:val="26"/>
        </w:rPr>
        <w:t xml:space="preserve"> не вбачається можливим визначити</w:t>
      </w:r>
      <w:r w:rsidRPr="00CF732C">
        <w:rPr>
          <w:spacing w:val="1"/>
          <w:sz w:val="26"/>
          <w:szCs w:val="26"/>
        </w:rPr>
        <w:t xml:space="preserve"> </w:t>
      </w:r>
      <w:r w:rsidRPr="00CF732C">
        <w:rPr>
          <w:sz w:val="26"/>
          <w:szCs w:val="26"/>
        </w:rPr>
        <w:t>показники</w:t>
      </w:r>
      <w:r w:rsidRPr="00CF732C">
        <w:rPr>
          <w:spacing w:val="1"/>
          <w:sz w:val="26"/>
          <w:szCs w:val="26"/>
        </w:rPr>
        <w:t xml:space="preserve"> </w:t>
      </w:r>
      <w:r w:rsidRPr="00CF732C">
        <w:rPr>
          <w:sz w:val="26"/>
          <w:szCs w:val="26"/>
        </w:rPr>
        <w:t>результативності</w:t>
      </w:r>
      <w:r w:rsidRPr="00CF732C">
        <w:rPr>
          <w:spacing w:val="1"/>
          <w:sz w:val="26"/>
          <w:szCs w:val="26"/>
        </w:rPr>
        <w:t xml:space="preserve"> </w:t>
      </w:r>
      <w:r w:rsidRPr="00CF732C">
        <w:rPr>
          <w:sz w:val="26"/>
          <w:szCs w:val="26"/>
        </w:rPr>
        <w:t>у</w:t>
      </w:r>
      <w:r w:rsidRPr="00CF732C">
        <w:rPr>
          <w:spacing w:val="1"/>
          <w:sz w:val="26"/>
          <w:szCs w:val="26"/>
        </w:rPr>
        <w:t xml:space="preserve"> </w:t>
      </w:r>
      <w:r w:rsidRPr="00CF732C">
        <w:rPr>
          <w:sz w:val="26"/>
          <w:szCs w:val="26"/>
        </w:rPr>
        <w:t>кількісній</w:t>
      </w:r>
      <w:r w:rsidRPr="00CF732C">
        <w:rPr>
          <w:spacing w:val="1"/>
          <w:sz w:val="26"/>
          <w:szCs w:val="26"/>
        </w:rPr>
        <w:t xml:space="preserve"> </w:t>
      </w:r>
      <w:r w:rsidRPr="00CF732C">
        <w:rPr>
          <w:sz w:val="26"/>
          <w:szCs w:val="26"/>
        </w:rPr>
        <w:t>формі.</w:t>
      </w:r>
      <w:r w:rsidRPr="00CF732C">
        <w:rPr>
          <w:spacing w:val="1"/>
          <w:sz w:val="26"/>
          <w:szCs w:val="26"/>
        </w:rPr>
        <w:t xml:space="preserve"> </w:t>
      </w:r>
      <w:r w:rsidRPr="00CF732C">
        <w:rPr>
          <w:sz w:val="26"/>
          <w:szCs w:val="26"/>
        </w:rPr>
        <w:t>Основні</w:t>
      </w:r>
      <w:r w:rsidRPr="00CF732C">
        <w:rPr>
          <w:spacing w:val="1"/>
          <w:sz w:val="26"/>
          <w:szCs w:val="26"/>
        </w:rPr>
        <w:t xml:space="preserve"> </w:t>
      </w:r>
      <w:r w:rsidRPr="00CF732C">
        <w:rPr>
          <w:sz w:val="26"/>
          <w:szCs w:val="26"/>
        </w:rPr>
        <w:t>положення</w:t>
      </w:r>
      <w:r w:rsidRPr="00CF732C">
        <w:rPr>
          <w:spacing w:val="1"/>
          <w:sz w:val="26"/>
          <w:szCs w:val="26"/>
        </w:rPr>
        <w:t xml:space="preserve"> </w:t>
      </w:r>
      <w:proofErr w:type="spellStart"/>
      <w:r w:rsidR="004D61BE">
        <w:rPr>
          <w:sz w:val="26"/>
          <w:szCs w:val="26"/>
        </w:rPr>
        <w:t>Законопроє</w:t>
      </w:r>
      <w:r w:rsidRPr="00CF732C">
        <w:rPr>
          <w:sz w:val="26"/>
          <w:szCs w:val="26"/>
        </w:rPr>
        <w:t>кту</w:t>
      </w:r>
      <w:proofErr w:type="spellEnd"/>
      <w:r w:rsidRPr="00CF732C">
        <w:rPr>
          <w:spacing w:val="1"/>
          <w:sz w:val="26"/>
          <w:szCs w:val="26"/>
        </w:rPr>
        <w:t xml:space="preserve"> </w:t>
      </w:r>
      <w:r w:rsidRPr="00CF732C">
        <w:rPr>
          <w:sz w:val="26"/>
          <w:szCs w:val="26"/>
        </w:rPr>
        <w:t>спрямовані</w:t>
      </w:r>
      <w:r w:rsidRPr="00CF732C">
        <w:rPr>
          <w:spacing w:val="1"/>
          <w:sz w:val="26"/>
          <w:szCs w:val="26"/>
        </w:rPr>
        <w:t xml:space="preserve"> </w:t>
      </w:r>
      <w:r w:rsidRPr="00CF732C">
        <w:rPr>
          <w:sz w:val="26"/>
          <w:szCs w:val="26"/>
        </w:rPr>
        <w:t>на</w:t>
      </w:r>
      <w:r w:rsidRPr="00CF732C">
        <w:rPr>
          <w:spacing w:val="1"/>
          <w:sz w:val="26"/>
          <w:szCs w:val="26"/>
        </w:rPr>
        <w:t xml:space="preserve"> </w:t>
      </w:r>
      <w:r w:rsidR="007E510E" w:rsidRPr="00CF732C">
        <w:rPr>
          <w:sz w:val="26"/>
          <w:szCs w:val="26"/>
        </w:rPr>
        <w:t xml:space="preserve">реалізацію заходів стимулювання діяльності у сфері промисловості, врегулювання правових, організаційних та фінансових відносин, що виникають між суб’єктами різних форм власності, які здійснюють діяльність у сфері промисловості. </w:t>
      </w:r>
    </w:p>
    <w:p w:rsidR="003862F4" w:rsidRPr="003862F4" w:rsidRDefault="003862F4" w:rsidP="003862F4">
      <w:pPr>
        <w:pStyle w:val="a3"/>
        <w:ind w:right="25" w:firstLine="709"/>
        <w:jc w:val="both"/>
        <w:rPr>
          <w:sz w:val="26"/>
          <w:szCs w:val="26"/>
        </w:rPr>
      </w:pPr>
      <w:r>
        <w:rPr>
          <w:sz w:val="26"/>
          <w:szCs w:val="26"/>
        </w:rPr>
        <w:t xml:space="preserve">Кількість суб’єктів господарювання в сфері промисловості на яких поширюється дія </w:t>
      </w:r>
      <w:proofErr w:type="spellStart"/>
      <w:r>
        <w:rPr>
          <w:sz w:val="26"/>
          <w:szCs w:val="26"/>
        </w:rPr>
        <w:t>акта</w:t>
      </w:r>
      <w:proofErr w:type="spellEnd"/>
      <w:r>
        <w:rPr>
          <w:sz w:val="26"/>
          <w:szCs w:val="26"/>
        </w:rPr>
        <w:t xml:space="preserve"> – 5368.</w:t>
      </w:r>
    </w:p>
    <w:p w:rsidR="003862F4" w:rsidRPr="003862F4" w:rsidRDefault="003862F4" w:rsidP="003862F4">
      <w:pPr>
        <w:pStyle w:val="a3"/>
        <w:ind w:right="25" w:firstLine="709"/>
        <w:jc w:val="both"/>
        <w:rPr>
          <w:sz w:val="26"/>
          <w:szCs w:val="26"/>
        </w:rPr>
      </w:pPr>
      <w:r>
        <w:rPr>
          <w:sz w:val="26"/>
          <w:szCs w:val="26"/>
        </w:rPr>
        <w:t>Обсяг витрат, що здійснюються суб’єктами</w:t>
      </w:r>
      <w:r w:rsidRPr="003862F4">
        <w:rPr>
          <w:sz w:val="26"/>
          <w:szCs w:val="26"/>
        </w:rPr>
        <w:t xml:space="preserve"> господарювання великого і середнього підприємництва, які виникають внаслідок дії регуляторного </w:t>
      </w:r>
      <w:proofErr w:type="spellStart"/>
      <w:r w:rsidRPr="003862F4">
        <w:rPr>
          <w:sz w:val="26"/>
          <w:szCs w:val="26"/>
        </w:rPr>
        <w:t>акта</w:t>
      </w:r>
      <w:proofErr w:type="spellEnd"/>
      <w:r>
        <w:rPr>
          <w:sz w:val="26"/>
          <w:szCs w:val="26"/>
        </w:rPr>
        <w:t xml:space="preserve"> складають </w:t>
      </w:r>
      <w:r w:rsidR="00B96A26">
        <w:rPr>
          <w:sz w:val="26"/>
          <w:szCs w:val="26"/>
        </w:rPr>
        <w:br/>
      </w:r>
      <w:r>
        <w:rPr>
          <w:sz w:val="26"/>
          <w:szCs w:val="26"/>
        </w:rPr>
        <w:t xml:space="preserve">2 648 000 гривень одноразово для підготовки пакету документів щодо відповідності промислової продукції критеріям, визначеним у </w:t>
      </w:r>
      <w:proofErr w:type="spellStart"/>
      <w:r>
        <w:rPr>
          <w:sz w:val="26"/>
          <w:szCs w:val="26"/>
        </w:rPr>
        <w:t>Законопроєкті</w:t>
      </w:r>
      <w:proofErr w:type="spellEnd"/>
      <w:r>
        <w:rPr>
          <w:sz w:val="26"/>
          <w:szCs w:val="26"/>
        </w:rPr>
        <w:t>.</w:t>
      </w:r>
    </w:p>
    <w:p w:rsidR="003862F4" w:rsidRPr="009C42CB" w:rsidRDefault="00473B79" w:rsidP="00364512">
      <w:pPr>
        <w:pStyle w:val="a3"/>
        <w:ind w:right="25" w:firstLine="709"/>
        <w:jc w:val="both"/>
        <w:rPr>
          <w:sz w:val="26"/>
          <w:szCs w:val="26"/>
        </w:rPr>
      </w:pPr>
      <w:r>
        <w:rPr>
          <w:sz w:val="26"/>
          <w:szCs w:val="26"/>
        </w:rPr>
        <w:t xml:space="preserve">Рівень поінформованості суб’єктів господарювання та/або фізичних осіб з основними положеннями регуляторного </w:t>
      </w:r>
      <w:proofErr w:type="spellStart"/>
      <w:r>
        <w:rPr>
          <w:sz w:val="26"/>
          <w:szCs w:val="26"/>
        </w:rPr>
        <w:t>акта</w:t>
      </w:r>
      <w:proofErr w:type="spellEnd"/>
      <w:r>
        <w:rPr>
          <w:sz w:val="26"/>
          <w:szCs w:val="26"/>
        </w:rPr>
        <w:t xml:space="preserve"> – середній, оскільки повідомлення </w:t>
      </w:r>
      <w:proofErr w:type="spellStart"/>
      <w:r>
        <w:rPr>
          <w:sz w:val="26"/>
          <w:szCs w:val="26"/>
        </w:rPr>
        <w:t>Законопроєкту</w:t>
      </w:r>
      <w:proofErr w:type="spellEnd"/>
      <w:r>
        <w:rPr>
          <w:sz w:val="26"/>
          <w:szCs w:val="26"/>
        </w:rPr>
        <w:t xml:space="preserve"> та аналіз регуляторного впливу розміщено на офіційному сайти веб-сайті </w:t>
      </w:r>
      <w:proofErr w:type="spellStart"/>
      <w:r w:rsidRPr="00B96A26">
        <w:rPr>
          <w:sz w:val="26"/>
          <w:szCs w:val="26"/>
        </w:rPr>
        <w:t>Мінстратегпрому</w:t>
      </w:r>
      <w:proofErr w:type="spellEnd"/>
      <w:r w:rsidRPr="00B96A26">
        <w:rPr>
          <w:sz w:val="26"/>
          <w:szCs w:val="26"/>
        </w:rPr>
        <w:t xml:space="preserve"> (</w:t>
      </w:r>
      <w:hyperlink r:id="rId9" w:history="1">
        <w:r w:rsidRPr="00B96A26">
          <w:rPr>
            <w:rStyle w:val="a9"/>
            <w:sz w:val="26"/>
            <w:szCs w:val="26"/>
            <w:lang w:val="en-US"/>
          </w:rPr>
          <w:t>www</w:t>
        </w:r>
        <w:r w:rsidRPr="00B96A26">
          <w:rPr>
            <w:rStyle w:val="a9"/>
            <w:sz w:val="26"/>
            <w:szCs w:val="26"/>
          </w:rPr>
          <w:t>.</w:t>
        </w:r>
        <w:proofErr w:type="spellStart"/>
        <w:r w:rsidRPr="00B96A26">
          <w:rPr>
            <w:rStyle w:val="a9"/>
            <w:sz w:val="26"/>
            <w:szCs w:val="26"/>
            <w:lang w:val="en-US"/>
          </w:rPr>
          <w:t>mspu</w:t>
        </w:r>
        <w:proofErr w:type="spellEnd"/>
        <w:r w:rsidRPr="00B96A26">
          <w:rPr>
            <w:rStyle w:val="a9"/>
            <w:sz w:val="26"/>
            <w:szCs w:val="26"/>
          </w:rPr>
          <w:t>.</w:t>
        </w:r>
        <w:proofErr w:type="spellStart"/>
        <w:r w:rsidRPr="00B96A26">
          <w:rPr>
            <w:rStyle w:val="a9"/>
            <w:sz w:val="26"/>
            <w:szCs w:val="26"/>
            <w:lang w:val="en-US"/>
          </w:rPr>
          <w:t>gov</w:t>
        </w:r>
        <w:proofErr w:type="spellEnd"/>
        <w:r w:rsidRPr="00B96A26">
          <w:rPr>
            <w:rStyle w:val="a9"/>
            <w:sz w:val="26"/>
            <w:szCs w:val="26"/>
          </w:rPr>
          <w:t>.</w:t>
        </w:r>
        <w:proofErr w:type="spellStart"/>
        <w:r w:rsidRPr="00B96A26">
          <w:rPr>
            <w:rStyle w:val="a9"/>
            <w:sz w:val="26"/>
            <w:szCs w:val="26"/>
            <w:lang w:val="en-US"/>
          </w:rPr>
          <w:t>ua</w:t>
        </w:r>
        <w:proofErr w:type="spellEnd"/>
      </w:hyperlink>
      <w:r w:rsidR="00364512">
        <w:rPr>
          <w:sz w:val="26"/>
          <w:szCs w:val="26"/>
        </w:rPr>
        <w:t xml:space="preserve">) у </w:t>
      </w:r>
      <w:r w:rsidR="00364512" w:rsidRPr="009C42CB">
        <w:rPr>
          <w:sz w:val="26"/>
          <w:szCs w:val="26"/>
        </w:rPr>
        <w:t>розділі «Законодавча база» в рубриці «</w:t>
      </w:r>
      <w:r w:rsidR="00364512" w:rsidRPr="009C42CB">
        <w:rPr>
          <w:sz w:val="26"/>
          <w:szCs w:val="26"/>
        </w:rPr>
        <w:t>Регуляторна політика</w:t>
      </w:r>
      <w:r w:rsidR="00364512" w:rsidRPr="009C42CB">
        <w:rPr>
          <w:sz w:val="26"/>
          <w:szCs w:val="26"/>
        </w:rPr>
        <w:t>» та підрубрика «</w:t>
      </w:r>
      <w:r w:rsidR="00364512" w:rsidRPr="009C42CB">
        <w:rPr>
          <w:sz w:val="26"/>
          <w:szCs w:val="26"/>
        </w:rPr>
        <w:t>Оприлюднення проектів регуляторних актів</w:t>
      </w:r>
      <w:r w:rsidR="00364512" w:rsidRPr="009C42CB">
        <w:rPr>
          <w:sz w:val="26"/>
          <w:szCs w:val="26"/>
        </w:rPr>
        <w:t>»</w:t>
      </w:r>
      <w:r w:rsidR="009C42CB">
        <w:rPr>
          <w:sz w:val="26"/>
          <w:szCs w:val="26"/>
        </w:rPr>
        <w:t>.</w:t>
      </w:r>
    </w:p>
    <w:p w:rsidR="00C434D9" w:rsidRDefault="008F4A9B" w:rsidP="00CF732C">
      <w:pPr>
        <w:pStyle w:val="a3"/>
        <w:ind w:right="25" w:firstLine="709"/>
        <w:jc w:val="both"/>
        <w:rPr>
          <w:sz w:val="26"/>
          <w:szCs w:val="26"/>
        </w:rPr>
      </w:pPr>
      <w:r w:rsidRPr="009C42CB">
        <w:rPr>
          <w:sz w:val="26"/>
          <w:szCs w:val="26"/>
        </w:rPr>
        <w:t>Статистичні показники</w:t>
      </w:r>
      <w:r w:rsidR="00C434D9" w:rsidRPr="009C42CB">
        <w:rPr>
          <w:sz w:val="26"/>
          <w:szCs w:val="26"/>
        </w:rPr>
        <w:t>:</w:t>
      </w:r>
    </w:p>
    <w:p w:rsidR="00315985" w:rsidRDefault="008F4A9B" w:rsidP="00CF732C">
      <w:pPr>
        <w:pStyle w:val="a3"/>
        <w:ind w:right="25" w:firstLine="709"/>
        <w:jc w:val="both"/>
        <w:rPr>
          <w:sz w:val="26"/>
          <w:szCs w:val="26"/>
        </w:rPr>
      </w:pPr>
      <w:r>
        <w:rPr>
          <w:sz w:val="26"/>
          <w:szCs w:val="26"/>
        </w:rPr>
        <w:t>1. </w:t>
      </w:r>
      <w:r w:rsidR="00351268">
        <w:rPr>
          <w:sz w:val="26"/>
          <w:szCs w:val="26"/>
        </w:rPr>
        <w:t>О</w:t>
      </w:r>
      <w:r w:rsidR="00315985" w:rsidRPr="00CF732C">
        <w:rPr>
          <w:sz w:val="26"/>
          <w:szCs w:val="26"/>
        </w:rPr>
        <w:t>триманого доходу на 1 гривню отриманих бюджетних коштів суб’єктом діяльності у сфері промисловості та витрати на користь держави у результаті такої діяльності</w:t>
      </w:r>
      <w:r w:rsidR="00C434D9">
        <w:rPr>
          <w:sz w:val="26"/>
          <w:szCs w:val="26"/>
        </w:rPr>
        <w:t>;</w:t>
      </w:r>
    </w:p>
    <w:p w:rsidR="00C434D9" w:rsidRDefault="008F4A9B" w:rsidP="00CF732C">
      <w:pPr>
        <w:pStyle w:val="a3"/>
        <w:ind w:right="25" w:firstLine="709"/>
        <w:jc w:val="both"/>
        <w:rPr>
          <w:sz w:val="26"/>
          <w:szCs w:val="26"/>
        </w:rPr>
      </w:pPr>
      <w:r>
        <w:rPr>
          <w:sz w:val="26"/>
          <w:szCs w:val="26"/>
        </w:rPr>
        <w:t>2. </w:t>
      </w:r>
      <w:r w:rsidR="00351268">
        <w:rPr>
          <w:sz w:val="26"/>
          <w:szCs w:val="26"/>
        </w:rPr>
        <w:t>О</w:t>
      </w:r>
      <w:r w:rsidR="00C434D9">
        <w:rPr>
          <w:sz w:val="26"/>
          <w:szCs w:val="26"/>
        </w:rPr>
        <w:t>бсяг іноземних інвестицій у високотехнологічне та середньо-високотехнологічне виробництво;</w:t>
      </w:r>
    </w:p>
    <w:p w:rsidR="00C434D9" w:rsidRDefault="008F4A9B" w:rsidP="00CF732C">
      <w:pPr>
        <w:pStyle w:val="a3"/>
        <w:ind w:right="25" w:firstLine="709"/>
        <w:jc w:val="both"/>
        <w:rPr>
          <w:sz w:val="26"/>
          <w:szCs w:val="26"/>
        </w:rPr>
      </w:pPr>
      <w:r>
        <w:rPr>
          <w:sz w:val="26"/>
          <w:szCs w:val="26"/>
        </w:rPr>
        <w:t>3. </w:t>
      </w:r>
      <w:r w:rsidR="00351268">
        <w:rPr>
          <w:sz w:val="26"/>
          <w:szCs w:val="26"/>
        </w:rPr>
        <w:t>Ч</w:t>
      </w:r>
      <w:r w:rsidR="00C434D9">
        <w:rPr>
          <w:sz w:val="26"/>
          <w:szCs w:val="26"/>
        </w:rPr>
        <w:t>астка експорту товарів з використанням у виробництві технологій високого і середнього рівня;</w:t>
      </w:r>
    </w:p>
    <w:p w:rsidR="00C434D9" w:rsidRDefault="008F4A9B" w:rsidP="00CF732C">
      <w:pPr>
        <w:pStyle w:val="a3"/>
        <w:ind w:right="25" w:firstLine="709"/>
        <w:jc w:val="both"/>
        <w:rPr>
          <w:sz w:val="26"/>
          <w:szCs w:val="26"/>
        </w:rPr>
      </w:pPr>
      <w:r>
        <w:rPr>
          <w:sz w:val="26"/>
          <w:szCs w:val="26"/>
        </w:rPr>
        <w:t>4. </w:t>
      </w:r>
      <w:r w:rsidR="00351268">
        <w:rPr>
          <w:sz w:val="26"/>
          <w:szCs w:val="26"/>
        </w:rPr>
        <w:t>З</w:t>
      </w:r>
      <w:r w:rsidR="00C434D9">
        <w:rPr>
          <w:sz w:val="26"/>
          <w:szCs w:val="26"/>
        </w:rPr>
        <w:t>абезпечення модернізації основних виробничих фондів;</w:t>
      </w:r>
    </w:p>
    <w:p w:rsidR="00C434D9" w:rsidRDefault="008F4A9B" w:rsidP="00CF732C">
      <w:pPr>
        <w:pStyle w:val="a3"/>
        <w:ind w:right="25" w:firstLine="709"/>
        <w:jc w:val="both"/>
        <w:rPr>
          <w:sz w:val="26"/>
          <w:szCs w:val="26"/>
        </w:rPr>
      </w:pPr>
      <w:r>
        <w:rPr>
          <w:sz w:val="26"/>
          <w:szCs w:val="26"/>
        </w:rPr>
        <w:t>5. </w:t>
      </w:r>
      <w:r w:rsidR="00351268">
        <w:rPr>
          <w:sz w:val="26"/>
          <w:szCs w:val="26"/>
        </w:rPr>
        <w:t>С</w:t>
      </w:r>
      <w:r w:rsidR="00C434D9">
        <w:rPr>
          <w:sz w:val="26"/>
          <w:szCs w:val="26"/>
        </w:rPr>
        <w:t>творення нових робочих місць;</w:t>
      </w:r>
    </w:p>
    <w:p w:rsidR="00C434D9" w:rsidRPr="00CF732C" w:rsidRDefault="008F4A9B" w:rsidP="00CF732C">
      <w:pPr>
        <w:pStyle w:val="a3"/>
        <w:ind w:right="25" w:firstLine="709"/>
        <w:jc w:val="both"/>
        <w:rPr>
          <w:sz w:val="26"/>
          <w:szCs w:val="26"/>
        </w:rPr>
      </w:pPr>
      <w:r>
        <w:rPr>
          <w:sz w:val="26"/>
          <w:szCs w:val="26"/>
        </w:rPr>
        <w:t>6. </w:t>
      </w:r>
      <w:r w:rsidR="00351268">
        <w:rPr>
          <w:sz w:val="26"/>
          <w:szCs w:val="26"/>
        </w:rPr>
        <w:t>О</w:t>
      </w:r>
      <w:r w:rsidR="00C434D9">
        <w:rPr>
          <w:sz w:val="26"/>
          <w:szCs w:val="26"/>
        </w:rPr>
        <w:t>бсяг залучення інвестицій через механізм індустріальних парків.</w:t>
      </w:r>
    </w:p>
    <w:p w:rsidR="00B16ED6" w:rsidRDefault="00B16ED6" w:rsidP="00C434D9">
      <w:pPr>
        <w:pStyle w:val="a3"/>
        <w:ind w:right="25"/>
        <w:jc w:val="both"/>
        <w:rPr>
          <w:sz w:val="26"/>
          <w:szCs w:val="26"/>
        </w:rPr>
      </w:pPr>
    </w:p>
    <w:p w:rsidR="00211C19" w:rsidRPr="00CF732C" w:rsidRDefault="005A0224" w:rsidP="00CF732C">
      <w:pPr>
        <w:pStyle w:val="1"/>
        <w:ind w:left="0" w:right="25" w:firstLine="709"/>
        <w:jc w:val="center"/>
        <w:rPr>
          <w:sz w:val="26"/>
          <w:szCs w:val="26"/>
        </w:rPr>
      </w:pPr>
      <w:r w:rsidRPr="00CF732C">
        <w:rPr>
          <w:sz w:val="26"/>
          <w:szCs w:val="26"/>
        </w:rPr>
        <w:t>ІХ. Визначення заходів, за допомогою яких здійснюватиметься відстеження</w:t>
      </w:r>
      <w:r w:rsidRPr="00CF732C">
        <w:rPr>
          <w:spacing w:val="-57"/>
          <w:sz w:val="26"/>
          <w:szCs w:val="26"/>
        </w:rPr>
        <w:t xml:space="preserve"> </w:t>
      </w:r>
      <w:r w:rsidRPr="00CF732C">
        <w:rPr>
          <w:sz w:val="26"/>
          <w:szCs w:val="26"/>
        </w:rPr>
        <w:t>результативності</w:t>
      </w:r>
      <w:r w:rsidRPr="00CF732C">
        <w:rPr>
          <w:spacing w:val="-1"/>
          <w:sz w:val="26"/>
          <w:szCs w:val="26"/>
        </w:rPr>
        <w:t xml:space="preserve"> </w:t>
      </w:r>
      <w:r w:rsidRPr="00CF732C">
        <w:rPr>
          <w:sz w:val="26"/>
          <w:szCs w:val="26"/>
        </w:rPr>
        <w:t xml:space="preserve">дії регуляторного </w:t>
      </w:r>
      <w:proofErr w:type="spellStart"/>
      <w:r w:rsidRPr="00CF732C">
        <w:rPr>
          <w:sz w:val="26"/>
          <w:szCs w:val="26"/>
        </w:rPr>
        <w:t>акта</w:t>
      </w:r>
      <w:proofErr w:type="spellEnd"/>
    </w:p>
    <w:p w:rsidR="00211C19" w:rsidRPr="00CF732C" w:rsidRDefault="00211C19" w:rsidP="00CF732C">
      <w:pPr>
        <w:pStyle w:val="a3"/>
        <w:spacing w:before="6"/>
        <w:ind w:right="25" w:firstLine="709"/>
        <w:jc w:val="both"/>
        <w:rPr>
          <w:b/>
          <w:sz w:val="26"/>
          <w:szCs w:val="26"/>
        </w:rPr>
      </w:pPr>
    </w:p>
    <w:p w:rsidR="00CF732C" w:rsidRPr="00CF732C" w:rsidRDefault="00F46CA5" w:rsidP="00CF732C">
      <w:pPr>
        <w:pStyle w:val="a3"/>
        <w:ind w:right="25" w:firstLine="709"/>
        <w:jc w:val="both"/>
        <w:rPr>
          <w:sz w:val="26"/>
          <w:szCs w:val="26"/>
        </w:rPr>
      </w:pPr>
      <w:r>
        <w:rPr>
          <w:sz w:val="26"/>
          <w:szCs w:val="26"/>
        </w:rPr>
        <w:t xml:space="preserve">Буде здійснюватися базове, </w:t>
      </w:r>
      <w:r w:rsidR="00CF732C" w:rsidRPr="00CF732C">
        <w:rPr>
          <w:sz w:val="26"/>
          <w:szCs w:val="26"/>
        </w:rPr>
        <w:t xml:space="preserve"> повторне ві</w:t>
      </w:r>
      <w:r w:rsidR="004D61BE">
        <w:rPr>
          <w:sz w:val="26"/>
          <w:szCs w:val="26"/>
        </w:rPr>
        <w:t xml:space="preserve">дстеження результативності дії </w:t>
      </w:r>
      <w:proofErr w:type="spellStart"/>
      <w:r w:rsidR="004D61BE">
        <w:rPr>
          <w:sz w:val="26"/>
          <w:szCs w:val="26"/>
        </w:rPr>
        <w:t>З</w:t>
      </w:r>
      <w:r w:rsidR="00CF732C" w:rsidRPr="00CF732C">
        <w:rPr>
          <w:sz w:val="26"/>
          <w:szCs w:val="26"/>
        </w:rPr>
        <w:t>аконопроєкту</w:t>
      </w:r>
      <w:proofErr w:type="spellEnd"/>
      <w:r w:rsidR="00CF732C" w:rsidRPr="00CF732C">
        <w:rPr>
          <w:sz w:val="26"/>
          <w:szCs w:val="26"/>
        </w:rPr>
        <w:t>.</w:t>
      </w:r>
    </w:p>
    <w:p w:rsidR="009403E6" w:rsidRPr="00CF732C" w:rsidRDefault="00CF732C" w:rsidP="00CF732C">
      <w:pPr>
        <w:pStyle w:val="a3"/>
        <w:ind w:right="25" w:firstLine="709"/>
        <w:jc w:val="both"/>
        <w:rPr>
          <w:sz w:val="26"/>
          <w:szCs w:val="26"/>
        </w:rPr>
      </w:pPr>
      <w:r>
        <w:rPr>
          <w:sz w:val="26"/>
          <w:szCs w:val="26"/>
        </w:rPr>
        <w:t>Б</w:t>
      </w:r>
      <w:r w:rsidRPr="00CF732C">
        <w:rPr>
          <w:sz w:val="26"/>
          <w:szCs w:val="26"/>
        </w:rPr>
        <w:t xml:space="preserve">азове відстеження результативності </w:t>
      </w:r>
      <w:r w:rsidR="005A0224" w:rsidRPr="00CF732C">
        <w:rPr>
          <w:sz w:val="26"/>
          <w:szCs w:val="26"/>
        </w:rPr>
        <w:t>регуляторного</w:t>
      </w:r>
      <w:r w:rsidR="005A0224" w:rsidRPr="00CF732C">
        <w:rPr>
          <w:spacing w:val="1"/>
          <w:sz w:val="26"/>
          <w:szCs w:val="26"/>
        </w:rPr>
        <w:t xml:space="preserve"> </w:t>
      </w:r>
      <w:proofErr w:type="spellStart"/>
      <w:r w:rsidR="00F46CA5">
        <w:rPr>
          <w:sz w:val="26"/>
          <w:szCs w:val="26"/>
        </w:rPr>
        <w:t>акта</w:t>
      </w:r>
      <w:proofErr w:type="spellEnd"/>
      <w:r w:rsidR="005A0224" w:rsidRPr="00CF732C">
        <w:rPr>
          <w:spacing w:val="1"/>
          <w:sz w:val="26"/>
          <w:szCs w:val="26"/>
        </w:rPr>
        <w:t xml:space="preserve"> </w:t>
      </w:r>
      <w:r w:rsidR="005A0224" w:rsidRPr="00CF732C">
        <w:rPr>
          <w:sz w:val="26"/>
          <w:szCs w:val="26"/>
        </w:rPr>
        <w:t>буде</w:t>
      </w:r>
      <w:r w:rsidR="005A0224" w:rsidRPr="00CF732C">
        <w:rPr>
          <w:spacing w:val="1"/>
          <w:sz w:val="26"/>
          <w:szCs w:val="26"/>
        </w:rPr>
        <w:t xml:space="preserve"> </w:t>
      </w:r>
      <w:r>
        <w:rPr>
          <w:sz w:val="26"/>
          <w:szCs w:val="26"/>
        </w:rPr>
        <w:t>здійснюватися</w:t>
      </w:r>
      <w:r w:rsidR="005A0224" w:rsidRPr="00CF732C">
        <w:rPr>
          <w:sz w:val="26"/>
          <w:szCs w:val="26"/>
        </w:rPr>
        <w:t xml:space="preserve"> </w:t>
      </w:r>
      <w:proofErr w:type="spellStart"/>
      <w:r w:rsidR="00F46CA5">
        <w:rPr>
          <w:sz w:val="26"/>
          <w:szCs w:val="26"/>
        </w:rPr>
        <w:t>Мінстратегпромом</w:t>
      </w:r>
      <w:proofErr w:type="spellEnd"/>
      <w:r w:rsidR="00F46CA5">
        <w:rPr>
          <w:sz w:val="26"/>
          <w:szCs w:val="26"/>
        </w:rPr>
        <w:t xml:space="preserve"> через 1 рік</w:t>
      </w:r>
      <w:r w:rsidR="005A0224" w:rsidRPr="00CF732C">
        <w:rPr>
          <w:sz w:val="26"/>
          <w:szCs w:val="26"/>
        </w:rPr>
        <w:t xml:space="preserve"> з дня набрання чинності</w:t>
      </w:r>
      <w:r w:rsidR="005A0224" w:rsidRPr="00CF732C">
        <w:rPr>
          <w:spacing w:val="1"/>
          <w:sz w:val="26"/>
          <w:szCs w:val="26"/>
        </w:rPr>
        <w:t xml:space="preserve"> </w:t>
      </w:r>
      <w:r w:rsidR="00F46CA5">
        <w:rPr>
          <w:sz w:val="26"/>
          <w:szCs w:val="26"/>
        </w:rPr>
        <w:t xml:space="preserve">регуляторного </w:t>
      </w:r>
      <w:proofErr w:type="spellStart"/>
      <w:r w:rsidR="00F46CA5">
        <w:rPr>
          <w:sz w:val="26"/>
          <w:szCs w:val="26"/>
        </w:rPr>
        <w:t>акта</w:t>
      </w:r>
      <w:proofErr w:type="spellEnd"/>
      <w:r w:rsidR="005A0224" w:rsidRPr="00CF732C">
        <w:rPr>
          <w:sz w:val="26"/>
          <w:szCs w:val="26"/>
        </w:rPr>
        <w:t xml:space="preserve">. Базове відстеження буде проведено шляхом </w:t>
      </w:r>
      <w:r w:rsidR="00F46CA5">
        <w:rPr>
          <w:sz w:val="26"/>
          <w:szCs w:val="26"/>
        </w:rPr>
        <w:t>надання звіту за статистичними</w:t>
      </w:r>
      <w:r w:rsidR="009403E6" w:rsidRPr="00CF732C">
        <w:rPr>
          <w:sz w:val="26"/>
          <w:szCs w:val="26"/>
        </w:rPr>
        <w:t xml:space="preserve"> показниками</w:t>
      </w:r>
      <w:r w:rsidR="0062418C" w:rsidRPr="00CF732C">
        <w:rPr>
          <w:sz w:val="26"/>
          <w:szCs w:val="26"/>
        </w:rPr>
        <w:t xml:space="preserve"> результативності суб’єктами діяльності у сфері промисловості, що скористались будь-яким видом фінансової підтримки, визначеної </w:t>
      </w:r>
      <w:r w:rsidR="004D61BE">
        <w:rPr>
          <w:sz w:val="26"/>
          <w:szCs w:val="26"/>
        </w:rPr>
        <w:t xml:space="preserve">в </w:t>
      </w:r>
      <w:proofErr w:type="spellStart"/>
      <w:r w:rsidR="004D61BE">
        <w:rPr>
          <w:sz w:val="26"/>
          <w:szCs w:val="26"/>
        </w:rPr>
        <w:t>З</w:t>
      </w:r>
      <w:r w:rsidR="009403E6" w:rsidRPr="00CF732C">
        <w:rPr>
          <w:sz w:val="26"/>
          <w:szCs w:val="26"/>
        </w:rPr>
        <w:t>аконопроєкті</w:t>
      </w:r>
      <w:proofErr w:type="spellEnd"/>
      <w:r w:rsidR="0062418C" w:rsidRPr="00CF732C">
        <w:rPr>
          <w:sz w:val="26"/>
          <w:szCs w:val="26"/>
        </w:rPr>
        <w:t>.</w:t>
      </w:r>
    </w:p>
    <w:p w:rsidR="005F3D8F" w:rsidRDefault="005A0224" w:rsidP="00CF732C">
      <w:pPr>
        <w:pStyle w:val="a3"/>
        <w:ind w:right="25" w:firstLine="709"/>
        <w:jc w:val="both"/>
        <w:rPr>
          <w:spacing w:val="1"/>
          <w:sz w:val="26"/>
          <w:szCs w:val="26"/>
        </w:rPr>
      </w:pPr>
      <w:r w:rsidRPr="00CF732C">
        <w:rPr>
          <w:sz w:val="26"/>
          <w:szCs w:val="26"/>
        </w:rPr>
        <w:lastRenderedPageBreak/>
        <w:t>Повторне</w:t>
      </w:r>
      <w:r w:rsidRPr="00CF732C">
        <w:rPr>
          <w:spacing w:val="1"/>
          <w:sz w:val="26"/>
          <w:szCs w:val="26"/>
        </w:rPr>
        <w:t xml:space="preserve"> </w:t>
      </w:r>
      <w:r w:rsidRPr="00CF732C">
        <w:rPr>
          <w:sz w:val="26"/>
          <w:szCs w:val="26"/>
        </w:rPr>
        <w:t>відстеження</w:t>
      </w:r>
      <w:r w:rsidRPr="00CF732C">
        <w:rPr>
          <w:spacing w:val="1"/>
          <w:sz w:val="26"/>
          <w:szCs w:val="26"/>
        </w:rPr>
        <w:t xml:space="preserve"> </w:t>
      </w:r>
      <w:r w:rsidR="00F46CA5">
        <w:rPr>
          <w:sz w:val="26"/>
          <w:szCs w:val="26"/>
        </w:rPr>
        <w:t>результативності здійснюється</w:t>
      </w:r>
      <w:r w:rsidRPr="00CF732C">
        <w:rPr>
          <w:sz w:val="26"/>
          <w:szCs w:val="26"/>
        </w:rPr>
        <w:t xml:space="preserve"> </w:t>
      </w:r>
      <w:r w:rsidR="00F46CA5">
        <w:rPr>
          <w:sz w:val="26"/>
          <w:szCs w:val="26"/>
        </w:rPr>
        <w:t xml:space="preserve">дії регуляторного </w:t>
      </w:r>
      <w:proofErr w:type="spellStart"/>
      <w:r w:rsidR="00F46CA5">
        <w:rPr>
          <w:sz w:val="26"/>
          <w:szCs w:val="26"/>
        </w:rPr>
        <w:t>акта</w:t>
      </w:r>
      <w:proofErr w:type="spellEnd"/>
      <w:r w:rsidR="00F46CA5">
        <w:rPr>
          <w:sz w:val="26"/>
          <w:szCs w:val="26"/>
        </w:rPr>
        <w:t xml:space="preserve"> здійснюється в межах строків, установлених статтею 10 Закону України «Про засади державної регуляторної політики у сфері господарської діяльності» - </w:t>
      </w:r>
      <w:r w:rsidRPr="00CF732C">
        <w:rPr>
          <w:sz w:val="26"/>
          <w:szCs w:val="26"/>
        </w:rPr>
        <w:t xml:space="preserve">через два роки </w:t>
      </w:r>
      <w:r w:rsidR="00F46CA5">
        <w:rPr>
          <w:sz w:val="26"/>
          <w:szCs w:val="26"/>
        </w:rPr>
        <w:t>з дня набрання чинності регуляторного</w:t>
      </w:r>
      <w:r w:rsidRPr="00CF732C">
        <w:rPr>
          <w:spacing w:val="1"/>
          <w:sz w:val="26"/>
          <w:szCs w:val="26"/>
        </w:rPr>
        <w:t xml:space="preserve"> </w:t>
      </w:r>
      <w:proofErr w:type="spellStart"/>
      <w:r w:rsidRPr="00CF732C">
        <w:rPr>
          <w:sz w:val="26"/>
          <w:szCs w:val="26"/>
        </w:rPr>
        <w:t>а</w:t>
      </w:r>
      <w:r w:rsidR="00F46CA5">
        <w:rPr>
          <w:sz w:val="26"/>
          <w:szCs w:val="26"/>
        </w:rPr>
        <w:t>кта</w:t>
      </w:r>
      <w:proofErr w:type="spellEnd"/>
      <w:r w:rsidRPr="00CF732C">
        <w:rPr>
          <w:spacing w:val="1"/>
          <w:sz w:val="26"/>
          <w:szCs w:val="26"/>
        </w:rPr>
        <w:t xml:space="preserve"> </w:t>
      </w:r>
      <w:r w:rsidRPr="00CF732C">
        <w:rPr>
          <w:sz w:val="26"/>
          <w:szCs w:val="26"/>
        </w:rPr>
        <w:t>шляхом</w:t>
      </w:r>
      <w:r w:rsidRPr="00CF732C">
        <w:rPr>
          <w:spacing w:val="1"/>
          <w:sz w:val="26"/>
          <w:szCs w:val="26"/>
        </w:rPr>
        <w:t xml:space="preserve"> </w:t>
      </w:r>
      <w:r w:rsidRPr="00CF732C">
        <w:rPr>
          <w:sz w:val="26"/>
          <w:szCs w:val="26"/>
        </w:rPr>
        <w:t>аналізу</w:t>
      </w:r>
      <w:r w:rsidRPr="00CF732C">
        <w:rPr>
          <w:spacing w:val="1"/>
          <w:sz w:val="26"/>
          <w:szCs w:val="26"/>
        </w:rPr>
        <w:t xml:space="preserve"> </w:t>
      </w:r>
      <w:r w:rsidR="00F46CA5">
        <w:rPr>
          <w:spacing w:val="1"/>
          <w:sz w:val="26"/>
          <w:szCs w:val="26"/>
        </w:rPr>
        <w:t>значення статистичних показників</w:t>
      </w:r>
      <w:r w:rsidR="00603112" w:rsidRPr="00CF732C">
        <w:rPr>
          <w:spacing w:val="1"/>
          <w:sz w:val="26"/>
          <w:szCs w:val="26"/>
        </w:rPr>
        <w:t xml:space="preserve"> рез</w:t>
      </w:r>
      <w:r w:rsidR="00CF732C">
        <w:rPr>
          <w:spacing w:val="1"/>
          <w:sz w:val="26"/>
          <w:szCs w:val="26"/>
        </w:rPr>
        <w:t>ультативності через порівняння</w:t>
      </w:r>
      <w:r w:rsidR="00F46CA5">
        <w:rPr>
          <w:spacing w:val="1"/>
          <w:sz w:val="26"/>
          <w:szCs w:val="26"/>
        </w:rPr>
        <w:t xml:space="preserve"> їх</w:t>
      </w:r>
      <w:r w:rsidR="00603112" w:rsidRPr="00CF732C">
        <w:rPr>
          <w:spacing w:val="1"/>
          <w:sz w:val="26"/>
          <w:szCs w:val="26"/>
        </w:rPr>
        <w:t xml:space="preserve"> із значенням отриманим при базовому відстеженні.</w:t>
      </w:r>
      <w:r w:rsidR="00F46CA5">
        <w:rPr>
          <w:spacing w:val="1"/>
          <w:sz w:val="26"/>
          <w:szCs w:val="26"/>
        </w:rPr>
        <w:t xml:space="preserve"> </w:t>
      </w:r>
    </w:p>
    <w:p w:rsidR="00F46CA5" w:rsidRPr="00CF732C" w:rsidRDefault="00F46CA5" w:rsidP="00CF732C">
      <w:pPr>
        <w:pStyle w:val="a3"/>
        <w:ind w:right="25" w:firstLine="709"/>
        <w:jc w:val="both"/>
        <w:rPr>
          <w:spacing w:val="1"/>
          <w:sz w:val="26"/>
          <w:szCs w:val="26"/>
        </w:rPr>
      </w:pPr>
      <w:r>
        <w:rPr>
          <w:spacing w:val="1"/>
          <w:sz w:val="26"/>
          <w:szCs w:val="26"/>
        </w:rPr>
        <w:t xml:space="preserve">Періодичні відстеження результативності регуляторного </w:t>
      </w:r>
      <w:proofErr w:type="spellStart"/>
      <w:r>
        <w:rPr>
          <w:spacing w:val="1"/>
          <w:sz w:val="26"/>
          <w:szCs w:val="26"/>
        </w:rPr>
        <w:t>акта</w:t>
      </w:r>
      <w:proofErr w:type="spellEnd"/>
      <w:r>
        <w:rPr>
          <w:spacing w:val="1"/>
          <w:sz w:val="26"/>
          <w:szCs w:val="26"/>
        </w:rPr>
        <w:t xml:space="preserve"> здійснюються </w:t>
      </w:r>
      <w:r>
        <w:rPr>
          <w:sz w:val="26"/>
          <w:szCs w:val="26"/>
        </w:rPr>
        <w:t xml:space="preserve">в межах строків, установлених статтею 10 Закону України «Про засади державної регуляторної політики у сфері господарської діяльності» - раз на кожні 3 роки, починаючи з дня закінчення заходів з повторного відстеження результативності цього </w:t>
      </w:r>
      <w:proofErr w:type="spellStart"/>
      <w:r>
        <w:rPr>
          <w:sz w:val="26"/>
          <w:szCs w:val="26"/>
        </w:rPr>
        <w:t>акта</w:t>
      </w:r>
      <w:proofErr w:type="spellEnd"/>
      <w:r>
        <w:rPr>
          <w:sz w:val="26"/>
          <w:szCs w:val="26"/>
        </w:rPr>
        <w:t>.</w:t>
      </w:r>
    </w:p>
    <w:p w:rsidR="00211C19" w:rsidRDefault="005A0224" w:rsidP="00CF732C">
      <w:pPr>
        <w:pStyle w:val="a3"/>
        <w:spacing w:before="1"/>
        <w:ind w:right="25" w:firstLine="709"/>
        <w:jc w:val="both"/>
        <w:rPr>
          <w:sz w:val="26"/>
          <w:szCs w:val="26"/>
        </w:rPr>
      </w:pPr>
      <w:r w:rsidRPr="00CF732C">
        <w:rPr>
          <w:sz w:val="26"/>
          <w:szCs w:val="26"/>
        </w:rPr>
        <w:t>Метод</w:t>
      </w:r>
      <w:r w:rsidRPr="00CF732C">
        <w:rPr>
          <w:spacing w:val="-5"/>
          <w:sz w:val="26"/>
          <w:szCs w:val="26"/>
        </w:rPr>
        <w:t xml:space="preserve"> </w:t>
      </w:r>
      <w:r w:rsidRPr="00CF732C">
        <w:rPr>
          <w:sz w:val="26"/>
          <w:szCs w:val="26"/>
        </w:rPr>
        <w:t>проведення</w:t>
      </w:r>
      <w:r w:rsidRPr="00CF732C">
        <w:rPr>
          <w:spacing w:val="-4"/>
          <w:sz w:val="26"/>
          <w:szCs w:val="26"/>
        </w:rPr>
        <w:t xml:space="preserve"> </w:t>
      </w:r>
      <w:r w:rsidRPr="00CF732C">
        <w:rPr>
          <w:sz w:val="26"/>
          <w:szCs w:val="26"/>
        </w:rPr>
        <w:t>відстеження</w:t>
      </w:r>
      <w:r w:rsidRPr="00CF732C">
        <w:rPr>
          <w:spacing w:val="-4"/>
          <w:sz w:val="26"/>
          <w:szCs w:val="26"/>
        </w:rPr>
        <w:t xml:space="preserve"> </w:t>
      </w:r>
      <w:r w:rsidRPr="00CF732C">
        <w:rPr>
          <w:sz w:val="26"/>
          <w:szCs w:val="26"/>
        </w:rPr>
        <w:t>результативності</w:t>
      </w:r>
      <w:r w:rsidRPr="00CF732C">
        <w:rPr>
          <w:spacing w:val="-3"/>
          <w:sz w:val="26"/>
          <w:szCs w:val="26"/>
        </w:rPr>
        <w:t xml:space="preserve"> </w:t>
      </w:r>
      <w:r w:rsidRPr="00CF732C">
        <w:rPr>
          <w:sz w:val="26"/>
          <w:szCs w:val="26"/>
        </w:rPr>
        <w:t>–</w:t>
      </w:r>
      <w:r w:rsidRPr="00CF732C">
        <w:rPr>
          <w:spacing w:val="-4"/>
          <w:sz w:val="26"/>
          <w:szCs w:val="26"/>
        </w:rPr>
        <w:t xml:space="preserve"> </w:t>
      </w:r>
      <w:r w:rsidRPr="00CF732C">
        <w:rPr>
          <w:sz w:val="26"/>
          <w:szCs w:val="26"/>
        </w:rPr>
        <w:t>статистичний.</w:t>
      </w:r>
    </w:p>
    <w:p w:rsidR="00F46CA5" w:rsidRPr="00CF732C" w:rsidRDefault="00F46CA5" w:rsidP="00CF732C">
      <w:pPr>
        <w:pStyle w:val="a3"/>
        <w:spacing w:before="1"/>
        <w:ind w:right="25" w:firstLine="709"/>
        <w:jc w:val="both"/>
        <w:rPr>
          <w:sz w:val="26"/>
          <w:szCs w:val="26"/>
        </w:rPr>
      </w:pPr>
      <w:r>
        <w:rPr>
          <w:sz w:val="26"/>
          <w:szCs w:val="26"/>
        </w:rPr>
        <w:t>Вид даних, на основі яких здійснюватиметься відстеження результативності – статистичні.</w:t>
      </w:r>
    </w:p>
    <w:p w:rsidR="00211C19" w:rsidRDefault="002748AD" w:rsidP="00CF732C">
      <w:pPr>
        <w:pStyle w:val="a3"/>
        <w:ind w:right="25" w:firstLine="709"/>
        <w:jc w:val="both"/>
        <w:rPr>
          <w:sz w:val="26"/>
          <w:szCs w:val="26"/>
        </w:rPr>
      </w:pPr>
      <w:r w:rsidRPr="00CF732C">
        <w:rPr>
          <w:sz w:val="26"/>
          <w:szCs w:val="26"/>
        </w:rPr>
        <w:t xml:space="preserve">Відстеження результативності регуляторного </w:t>
      </w:r>
      <w:proofErr w:type="spellStart"/>
      <w:r w:rsidRPr="00CF732C">
        <w:rPr>
          <w:sz w:val="26"/>
          <w:szCs w:val="26"/>
        </w:rPr>
        <w:t>акта</w:t>
      </w:r>
      <w:proofErr w:type="spellEnd"/>
      <w:r w:rsidRPr="00CF732C">
        <w:rPr>
          <w:sz w:val="26"/>
          <w:szCs w:val="26"/>
        </w:rPr>
        <w:t xml:space="preserve"> буде здійснюватися Міністерством з питань стратегічних галузей промисловості України.</w:t>
      </w:r>
    </w:p>
    <w:p w:rsidR="00F54F15" w:rsidRDefault="00F54F15" w:rsidP="00F54F15">
      <w:pPr>
        <w:pStyle w:val="a3"/>
        <w:ind w:right="25"/>
        <w:jc w:val="both"/>
        <w:rPr>
          <w:sz w:val="26"/>
          <w:szCs w:val="26"/>
        </w:rPr>
      </w:pPr>
    </w:p>
    <w:p w:rsidR="00F54F15" w:rsidRDefault="00F54F15" w:rsidP="00F54F15">
      <w:pPr>
        <w:pStyle w:val="a3"/>
        <w:ind w:right="25"/>
        <w:jc w:val="both"/>
        <w:rPr>
          <w:sz w:val="26"/>
          <w:szCs w:val="26"/>
        </w:rPr>
      </w:pPr>
    </w:p>
    <w:p w:rsidR="00211C19" w:rsidRDefault="00F46CA5" w:rsidP="00F46CA5">
      <w:pPr>
        <w:pStyle w:val="a3"/>
        <w:ind w:right="25"/>
        <w:jc w:val="both"/>
        <w:rPr>
          <w:b/>
          <w:sz w:val="26"/>
          <w:szCs w:val="26"/>
        </w:rPr>
      </w:pPr>
      <w:r>
        <w:rPr>
          <w:b/>
          <w:sz w:val="26"/>
          <w:szCs w:val="26"/>
        </w:rPr>
        <w:t xml:space="preserve">Віце-прем’єр-міністр України – </w:t>
      </w:r>
    </w:p>
    <w:p w:rsidR="00F46CA5" w:rsidRDefault="00F46CA5" w:rsidP="00F46CA5">
      <w:pPr>
        <w:pStyle w:val="a3"/>
        <w:ind w:right="25"/>
        <w:jc w:val="both"/>
        <w:rPr>
          <w:b/>
          <w:sz w:val="26"/>
          <w:szCs w:val="26"/>
        </w:rPr>
      </w:pPr>
      <w:r>
        <w:rPr>
          <w:b/>
          <w:sz w:val="26"/>
          <w:szCs w:val="26"/>
        </w:rPr>
        <w:t xml:space="preserve">Міністр з питань стратегічних </w:t>
      </w:r>
    </w:p>
    <w:p w:rsidR="00F46CA5" w:rsidRDefault="00F46CA5" w:rsidP="00F46CA5">
      <w:pPr>
        <w:pStyle w:val="a3"/>
        <w:ind w:right="25"/>
        <w:jc w:val="both"/>
        <w:rPr>
          <w:b/>
          <w:sz w:val="26"/>
          <w:szCs w:val="26"/>
        </w:rPr>
      </w:pPr>
      <w:r>
        <w:rPr>
          <w:b/>
          <w:sz w:val="26"/>
          <w:szCs w:val="26"/>
        </w:rPr>
        <w:t>галузей промисловості України</w:t>
      </w:r>
      <w:r>
        <w:rPr>
          <w:b/>
          <w:sz w:val="26"/>
          <w:szCs w:val="26"/>
        </w:rPr>
        <w:tab/>
      </w:r>
      <w:r>
        <w:rPr>
          <w:b/>
          <w:sz w:val="26"/>
          <w:szCs w:val="26"/>
        </w:rPr>
        <w:tab/>
      </w:r>
      <w:r>
        <w:rPr>
          <w:b/>
          <w:sz w:val="26"/>
          <w:szCs w:val="26"/>
        </w:rPr>
        <w:tab/>
      </w:r>
      <w:r>
        <w:rPr>
          <w:b/>
          <w:sz w:val="26"/>
          <w:szCs w:val="26"/>
        </w:rPr>
        <w:tab/>
      </w:r>
      <w:r>
        <w:rPr>
          <w:b/>
          <w:sz w:val="26"/>
          <w:szCs w:val="26"/>
        </w:rPr>
        <w:tab/>
        <w:t xml:space="preserve">       Олег УРУСЬКИЙ</w:t>
      </w:r>
    </w:p>
    <w:p w:rsidR="00516505" w:rsidRPr="00516505" w:rsidRDefault="00516505" w:rsidP="00F46CA5">
      <w:pPr>
        <w:pStyle w:val="a3"/>
        <w:ind w:right="25"/>
        <w:jc w:val="both"/>
        <w:rPr>
          <w:sz w:val="26"/>
          <w:szCs w:val="26"/>
        </w:rPr>
      </w:pPr>
    </w:p>
    <w:p w:rsidR="00516505" w:rsidRPr="00516505" w:rsidRDefault="00516505" w:rsidP="00F46CA5">
      <w:pPr>
        <w:pStyle w:val="a3"/>
        <w:ind w:right="25"/>
        <w:jc w:val="both"/>
        <w:rPr>
          <w:sz w:val="26"/>
          <w:szCs w:val="26"/>
        </w:rPr>
      </w:pPr>
      <w:r w:rsidRPr="00516505">
        <w:rPr>
          <w:sz w:val="26"/>
          <w:szCs w:val="26"/>
        </w:rPr>
        <w:t>«___»_____________2021 р.</w:t>
      </w:r>
    </w:p>
    <w:sectPr w:rsidR="00516505" w:rsidRPr="00516505" w:rsidSect="00B16ED6">
      <w:headerReference w:type="default" r:id="rId10"/>
      <w:pgSz w:w="11910" w:h="16840"/>
      <w:pgMar w:top="1135" w:right="570" w:bottom="1134" w:left="1480" w:header="7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4C" w:rsidRDefault="009D224C">
      <w:r>
        <w:separator/>
      </w:r>
    </w:p>
  </w:endnote>
  <w:endnote w:type="continuationSeparator" w:id="0">
    <w:p w:rsidR="009D224C" w:rsidRDefault="009D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4C" w:rsidRDefault="009D224C">
      <w:r>
        <w:separator/>
      </w:r>
    </w:p>
  </w:footnote>
  <w:footnote w:type="continuationSeparator" w:id="0">
    <w:p w:rsidR="009D224C" w:rsidRDefault="009D2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19403"/>
      <w:docPartObj>
        <w:docPartGallery w:val="Page Numbers (Top of Page)"/>
        <w:docPartUnique/>
      </w:docPartObj>
    </w:sdtPr>
    <w:sdtEndPr/>
    <w:sdtContent>
      <w:p w:rsidR="00B16ED6" w:rsidRDefault="00B16ED6">
        <w:pPr>
          <w:pStyle w:val="a5"/>
          <w:jc w:val="center"/>
        </w:pPr>
        <w:r>
          <w:fldChar w:fldCharType="begin"/>
        </w:r>
        <w:r>
          <w:instrText>PAGE   \* MERGEFORMAT</w:instrText>
        </w:r>
        <w:r>
          <w:fldChar w:fldCharType="separate"/>
        </w:r>
        <w:r w:rsidR="00FE203C">
          <w:rPr>
            <w:noProof/>
          </w:rPr>
          <w:t>10</w:t>
        </w:r>
        <w:r>
          <w:fldChar w:fldCharType="end"/>
        </w:r>
      </w:p>
    </w:sdtContent>
  </w:sdt>
  <w:p w:rsidR="00211C19" w:rsidRDefault="00211C19">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3576"/>
    <w:multiLevelType w:val="hybridMultilevel"/>
    <w:tmpl w:val="7FDC875C"/>
    <w:lvl w:ilvl="0" w:tplc="8AC8B01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8C322FE"/>
    <w:multiLevelType w:val="hybridMultilevel"/>
    <w:tmpl w:val="329A8B46"/>
    <w:lvl w:ilvl="0" w:tplc="609495CA">
      <w:numFmt w:val="bullet"/>
      <w:lvlText w:val="-"/>
      <w:lvlJc w:val="left"/>
      <w:pPr>
        <w:ind w:left="247" w:hanging="140"/>
      </w:pPr>
      <w:rPr>
        <w:rFonts w:ascii="Times New Roman" w:eastAsia="Times New Roman" w:hAnsi="Times New Roman" w:cs="Times New Roman" w:hint="default"/>
        <w:w w:val="99"/>
        <w:sz w:val="24"/>
        <w:szCs w:val="24"/>
        <w:lang w:val="uk-UA" w:eastAsia="en-US" w:bidi="ar-SA"/>
      </w:rPr>
    </w:lvl>
    <w:lvl w:ilvl="1" w:tplc="D64A6340">
      <w:numFmt w:val="bullet"/>
      <w:lvlText w:val="•"/>
      <w:lvlJc w:val="left"/>
      <w:pPr>
        <w:ind w:left="575" w:hanging="140"/>
      </w:pPr>
      <w:rPr>
        <w:rFonts w:hint="default"/>
        <w:lang w:val="uk-UA" w:eastAsia="en-US" w:bidi="ar-SA"/>
      </w:rPr>
    </w:lvl>
    <w:lvl w:ilvl="2" w:tplc="FCF4BFA2">
      <w:numFmt w:val="bullet"/>
      <w:lvlText w:val="•"/>
      <w:lvlJc w:val="left"/>
      <w:pPr>
        <w:ind w:left="910" w:hanging="140"/>
      </w:pPr>
      <w:rPr>
        <w:rFonts w:hint="default"/>
        <w:lang w:val="uk-UA" w:eastAsia="en-US" w:bidi="ar-SA"/>
      </w:rPr>
    </w:lvl>
    <w:lvl w:ilvl="3" w:tplc="1F6A7962">
      <w:numFmt w:val="bullet"/>
      <w:lvlText w:val="•"/>
      <w:lvlJc w:val="left"/>
      <w:pPr>
        <w:ind w:left="1245" w:hanging="140"/>
      </w:pPr>
      <w:rPr>
        <w:rFonts w:hint="default"/>
        <w:lang w:val="uk-UA" w:eastAsia="en-US" w:bidi="ar-SA"/>
      </w:rPr>
    </w:lvl>
    <w:lvl w:ilvl="4" w:tplc="0F1CF192">
      <w:numFmt w:val="bullet"/>
      <w:lvlText w:val="•"/>
      <w:lvlJc w:val="left"/>
      <w:pPr>
        <w:ind w:left="1580" w:hanging="140"/>
      </w:pPr>
      <w:rPr>
        <w:rFonts w:hint="default"/>
        <w:lang w:val="uk-UA" w:eastAsia="en-US" w:bidi="ar-SA"/>
      </w:rPr>
    </w:lvl>
    <w:lvl w:ilvl="5" w:tplc="34B8E614">
      <w:numFmt w:val="bullet"/>
      <w:lvlText w:val="•"/>
      <w:lvlJc w:val="left"/>
      <w:pPr>
        <w:ind w:left="1915" w:hanging="140"/>
      </w:pPr>
      <w:rPr>
        <w:rFonts w:hint="default"/>
        <w:lang w:val="uk-UA" w:eastAsia="en-US" w:bidi="ar-SA"/>
      </w:rPr>
    </w:lvl>
    <w:lvl w:ilvl="6" w:tplc="3AEE29C2">
      <w:numFmt w:val="bullet"/>
      <w:lvlText w:val="•"/>
      <w:lvlJc w:val="left"/>
      <w:pPr>
        <w:ind w:left="2250" w:hanging="140"/>
      </w:pPr>
      <w:rPr>
        <w:rFonts w:hint="default"/>
        <w:lang w:val="uk-UA" w:eastAsia="en-US" w:bidi="ar-SA"/>
      </w:rPr>
    </w:lvl>
    <w:lvl w:ilvl="7" w:tplc="498A8250">
      <w:numFmt w:val="bullet"/>
      <w:lvlText w:val="•"/>
      <w:lvlJc w:val="left"/>
      <w:pPr>
        <w:ind w:left="2585" w:hanging="140"/>
      </w:pPr>
      <w:rPr>
        <w:rFonts w:hint="default"/>
        <w:lang w:val="uk-UA" w:eastAsia="en-US" w:bidi="ar-SA"/>
      </w:rPr>
    </w:lvl>
    <w:lvl w:ilvl="8" w:tplc="AD54F05E">
      <w:numFmt w:val="bullet"/>
      <w:lvlText w:val="•"/>
      <w:lvlJc w:val="left"/>
      <w:pPr>
        <w:ind w:left="2920" w:hanging="140"/>
      </w:pPr>
      <w:rPr>
        <w:rFonts w:hint="default"/>
        <w:lang w:val="uk-UA" w:eastAsia="en-US" w:bidi="ar-SA"/>
      </w:rPr>
    </w:lvl>
  </w:abstractNum>
  <w:abstractNum w:abstractNumId="2" w15:restartNumberingAfterBreak="0">
    <w:nsid w:val="196C7A43"/>
    <w:multiLevelType w:val="hybridMultilevel"/>
    <w:tmpl w:val="65D0493E"/>
    <w:lvl w:ilvl="0" w:tplc="6536314C">
      <w:numFmt w:val="bullet"/>
      <w:lvlText w:val="-"/>
      <w:lvlJc w:val="left"/>
      <w:pPr>
        <w:ind w:left="107" w:hanging="382"/>
      </w:pPr>
      <w:rPr>
        <w:rFonts w:ascii="Times New Roman" w:eastAsia="Times New Roman" w:hAnsi="Times New Roman" w:cs="Times New Roman" w:hint="default"/>
        <w:w w:val="99"/>
        <w:sz w:val="24"/>
        <w:szCs w:val="24"/>
        <w:lang w:val="uk-UA" w:eastAsia="en-US" w:bidi="ar-SA"/>
      </w:rPr>
    </w:lvl>
    <w:lvl w:ilvl="1" w:tplc="90B29862">
      <w:numFmt w:val="bullet"/>
      <w:lvlText w:val="•"/>
      <w:lvlJc w:val="left"/>
      <w:pPr>
        <w:ind w:left="434" w:hanging="382"/>
      </w:pPr>
      <w:rPr>
        <w:rFonts w:hint="default"/>
        <w:lang w:val="uk-UA" w:eastAsia="en-US" w:bidi="ar-SA"/>
      </w:rPr>
    </w:lvl>
    <w:lvl w:ilvl="2" w:tplc="79FE894A">
      <w:numFmt w:val="bullet"/>
      <w:lvlText w:val="•"/>
      <w:lvlJc w:val="left"/>
      <w:pPr>
        <w:ind w:left="768" w:hanging="382"/>
      </w:pPr>
      <w:rPr>
        <w:rFonts w:hint="default"/>
        <w:lang w:val="uk-UA" w:eastAsia="en-US" w:bidi="ar-SA"/>
      </w:rPr>
    </w:lvl>
    <w:lvl w:ilvl="3" w:tplc="4F8AEDAC">
      <w:numFmt w:val="bullet"/>
      <w:lvlText w:val="•"/>
      <w:lvlJc w:val="left"/>
      <w:pPr>
        <w:ind w:left="1103" w:hanging="382"/>
      </w:pPr>
      <w:rPr>
        <w:rFonts w:hint="default"/>
        <w:lang w:val="uk-UA" w:eastAsia="en-US" w:bidi="ar-SA"/>
      </w:rPr>
    </w:lvl>
    <w:lvl w:ilvl="4" w:tplc="830005D2">
      <w:numFmt w:val="bullet"/>
      <w:lvlText w:val="•"/>
      <w:lvlJc w:val="left"/>
      <w:pPr>
        <w:ind w:left="1437" w:hanging="382"/>
      </w:pPr>
      <w:rPr>
        <w:rFonts w:hint="default"/>
        <w:lang w:val="uk-UA" w:eastAsia="en-US" w:bidi="ar-SA"/>
      </w:rPr>
    </w:lvl>
    <w:lvl w:ilvl="5" w:tplc="9DEE1F40">
      <w:numFmt w:val="bullet"/>
      <w:lvlText w:val="•"/>
      <w:lvlJc w:val="left"/>
      <w:pPr>
        <w:ind w:left="1772" w:hanging="382"/>
      </w:pPr>
      <w:rPr>
        <w:rFonts w:hint="default"/>
        <w:lang w:val="uk-UA" w:eastAsia="en-US" w:bidi="ar-SA"/>
      </w:rPr>
    </w:lvl>
    <w:lvl w:ilvl="6" w:tplc="3F7CEF8C">
      <w:numFmt w:val="bullet"/>
      <w:lvlText w:val="•"/>
      <w:lvlJc w:val="left"/>
      <w:pPr>
        <w:ind w:left="2106" w:hanging="382"/>
      </w:pPr>
      <w:rPr>
        <w:rFonts w:hint="default"/>
        <w:lang w:val="uk-UA" w:eastAsia="en-US" w:bidi="ar-SA"/>
      </w:rPr>
    </w:lvl>
    <w:lvl w:ilvl="7" w:tplc="87487C8E">
      <w:numFmt w:val="bullet"/>
      <w:lvlText w:val="•"/>
      <w:lvlJc w:val="left"/>
      <w:pPr>
        <w:ind w:left="2440" w:hanging="382"/>
      </w:pPr>
      <w:rPr>
        <w:rFonts w:hint="default"/>
        <w:lang w:val="uk-UA" w:eastAsia="en-US" w:bidi="ar-SA"/>
      </w:rPr>
    </w:lvl>
    <w:lvl w:ilvl="8" w:tplc="DAF0B794">
      <w:numFmt w:val="bullet"/>
      <w:lvlText w:val="•"/>
      <w:lvlJc w:val="left"/>
      <w:pPr>
        <w:ind w:left="2775" w:hanging="382"/>
      </w:pPr>
      <w:rPr>
        <w:rFonts w:hint="default"/>
        <w:lang w:val="uk-UA" w:eastAsia="en-US" w:bidi="ar-SA"/>
      </w:rPr>
    </w:lvl>
  </w:abstractNum>
  <w:abstractNum w:abstractNumId="3" w15:restartNumberingAfterBreak="0">
    <w:nsid w:val="2CC94D21"/>
    <w:multiLevelType w:val="hybridMultilevel"/>
    <w:tmpl w:val="3B8AA922"/>
    <w:lvl w:ilvl="0" w:tplc="2736A414">
      <w:numFmt w:val="bullet"/>
      <w:lvlText w:val="-"/>
      <w:lvlJc w:val="left"/>
      <w:pPr>
        <w:ind w:left="106" w:hanging="140"/>
      </w:pPr>
      <w:rPr>
        <w:rFonts w:ascii="Times New Roman" w:eastAsia="Times New Roman" w:hAnsi="Times New Roman" w:cs="Times New Roman" w:hint="default"/>
        <w:w w:val="99"/>
        <w:sz w:val="24"/>
        <w:szCs w:val="24"/>
        <w:lang w:val="uk-UA" w:eastAsia="en-US" w:bidi="ar-SA"/>
      </w:rPr>
    </w:lvl>
    <w:lvl w:ilvl="1" w:tplc="416AC9CE">
      <w:numFmt w:val="bullet"/>
      <w:lvlText w:val="•"/>
      <w:lvlJc w:val="left"/>
      <w:pPr>
        <w:ind w:left="466" w:hanging="140"/>
      </w:pPr>
      <w:rPr>
        <w:rFonts w:hint="default"/>
        <w:lang w:val="uk-UA" w:eastAsia="en-US" w:bidi="ar-SA"/>
      </w:rPr>
    </w:lvl>
    <w:lvl w:ilvl="2" w:tplc="7AF0D446">
      <w:numFmt w:val="bullet"/>
      <w:lvlText w:val="•"/>
      <w:lvlJc w:val="left"/>
      <w:pPr>
        <w:ind w:left="833" w:hanging="140"/>
      </w:pPr>
      <w:rPr>
        <w:rFonts w:hint="default"/>
        <w:lang w:val="uk-UA" w:eastAsia="en-US" w:bidi="ar-SA"/>
      </w:rPr>
    </w:lvl>
    <w:lvl w:ilvl="3" w:tplc="16E808E6">
      <w:numFmt w:val="bullet"/>
      <w:lvlText w:val="•"/>
      <w:lvlJc w:val="left"/>
      <w:pPr>
        <w:ind w:left="1200" w:hanging="140"/>
      </w:pPr>
      <w:rPr>
        <w:rFonts w:hint="default"/>
        <w:lang w:val="uk-UA" w:eastAsia="en-US" w:bidi="ar-SA"/>
      </w:rPr>
    </w:lvl>
    <w:lvl w:ilvl="4" w:tplc="BF1E5574">
      <w:numFmt w:val="bullet"/>
      <w:lvlText w:val="•"/>
      <w:lvlJc w:val="left"/>
      <w:pPr>
        <w:ind w:left="1567" w:hanging="140"/>
      </w:pPr>
      <w:rPr>
        <w:rFonts w:hint="default"/>
        <w:lang w:val="uk-UA" w:eastAsia="en-US" w:bidi="ar-SA"/>
      </w:rPr>
    </w:lvl>
    <w:lvl w:ilvl="5" w:tplc="95E02EA2">
      <w:numFmt w:val="bullet"/>
      <w:lvlText w:val="•"/>
      <w:lvlJc w:val="left"/>
      <w:pPr>
        <w:ind w:left="1934" w:hanging="140"/>
      </w:pPr>
      <w:rPr>
        <w:rFonts w:hint="default"/>
        <w:lang w:val="uk-UA" w:eastAsia="en-US" w:bidi="ar-SA"/>
      </w:rPr>
    </w:lvl>
    <w:lvl w:ilvl="6" w:tplc="8092D4CE">
      <w:numFmt w:val="bullet"/>
      <w:lvlText w:val="•"/>
      <w:lvlJc w:val="left"/>
      <w:pPr>
        <w:ind w:left="2301" w:hanging="140"/>
      </w:pPr>
      <w:rPr>
        <w:rFonts w:hint="default"/>
        <w:lang w:val="uk-UA" w:eastAsia="en-US" w:bidi="ar-SA"/>
      </w:rPr>
    </w:lvl>
    <w:lvl w:ilvl="7" w:tplc="62C0D2F0">
      <w:numFmt w:val="bullet"/>
      <w:lvlText w:val="•"/>
      <w:lvlJc w:val="left"/>
      <w:pPr>
        <w:ind w:left="2668" w:hanging="140"/>
      </w:pPr>
      <w:rPr>
        <w:rFonts w:hint="default"/>
        <w:lang w:val="uk-UA" w:eastAsia="en-US" w:bidi="ar-SA"/>
      </w:rPr>
    </w:lvl>
    <w:lvl w:ilvl="8" w:tplc="D9DA39BA">
      <w:numFmt w:val="bullet"/>
      <w:lvlText w:val="•"/>
      <w:lvlJc w:val="left"/>
      <w:pPr>
        <w:ind w:left="3035" w:hanging="140"/>
      </w:pPr>
      <w:rPr>
        <w:rFonts w:hint="default"/>
        <w:lang w:val="uk-UA" w:eastAsia="en-US" w:bidi="ar-SA"/>
      </w:rPr>
    </w:lvl>
  </w:abstractNum>
  <w:abstractNum w:abstractNumId="4" w15:restartNumberingAfterBreak="0">
    <w:nsid w:val="2EBD4216"/>
    <w:multiLevelType w:val="hybridMultilevel"/>
    <w:tmpl w:val="FCDAE636"/>
    <w:lvl w:ilvl="0" w:tplc="5E9861C8">
      <w:numFmt w:val="bullet"/>
      <w:lvlText w:val="-"/>
      <w:lvlJc w:val="left"/>
      <w:pPr>
        <w:ind w:left="107" w:hanging="204"/>
      </w:pPr>
      <w:rPr>
        <w:rFonts w:ascii="Times New Roman" w:eastAsia="Times New Roman" w:hAnsi="Times New Roman" w:cs="Times New Roman" w:hint="default"/>
        <w:w w:val="99"/>
        <w:sz w:val="24"/>
        <w:szCs w:val="24"/>
        <w:lang w:val="uk-UA" w:eastAsia="en-US" w:bidi="ar-SA"/>
      </w:rPr>
    </w:lvl>
    <w:lvl w:ilvl="1" w:tplc="ABC6417C">
      <w:numFmt w:val="bullet"/>
      <w:lvlText w:val="•"/>
      <w:lvlJc w:val="left"/>
      <w:pPr>
        <w:ind w:left="502" w:hanging="204"/>
      </w:pPr>
      <w:rPr>
        <w:rFonts w:hint="default"/>
        <w:lang w:val="uk-UA" w:eastAsia="en-US" w:bidi="ar-SA"/>
      </w:rPr>
    </w:lvl>
    <w:lvl w:ilvl="2" w:tplc="B380C824">
      <w:numFmt w:val="bullet"/>
      <w:lvlText w:val="•"/>
      <w:lvlJc w:val="left"/>
      <w:pPr>
        <w:ind w:left="905" w:hanging="204"/>
      </w:pPr>
      <w:rPr>
        <w:rFonts w:hint="default"/>
        <w:lang w:val="uk-UA" w:eastAsia="en-US" w:bidi="ar-SA"/>
      </w:rPr>
    </w:lvl>
    <w:lvl w:ilvl="3" w:tplc="C428A5C4">
      <w:numFmt w:val="bullet"/>
      <w:lvlText w:val="•"/>
      <w:lvlJc w:val="left"/>
      <w:pPr>
        <w:ind w:left="1308" w:hanging="204"/>
      </w:pPr>
      <w:rPr>
        <w:rFonts w:hint="default"/>
        <w:lang w:val="uk-UA" w:eastAsia="en-US" w:bidi="ar-SA"/>
      </w:rPr>
    </w:lvl>
    <w:lvl w:ilvl="4" w:tplc="CBCCF18C">
      <w:numFmt w:val="bullet"/>
      <w:lvlText w:val="•"/>
      <w:lvlJc w:val="left"/>
      <w:pPr>
        <w:ind w:left="1711" w:hanging="204"/>
      </w:pPr>
      <w:rPr>
        <w:rFonts w:hint="default"/>
        <w:lang w:val="uk-UA" w:eastAsia="en-US" w:bidi="ar-SA"/>
      </w:rPr>
    </w:lvl>
    <w:lvl w:ilvl="5" w:tplc="26DC3416">
      <w:numFmt w:val="bullet"/>
      <w:lvlText w:val="•"/>
      <w:lvlJc w:val="left"/>
      <w:pPr>
        <w:ind w:left="2114" w:hanging="204"/>
      </w:pPr>
      <w:rPr>
        <w:rFonts w:hint="default"/>
        <w:lang w:val="uk-UA" w:eastAsia="en-US" w:bidi="ar-SA"/>
      </w:rPr>
    </w:lvl>
    <w:lvl w:ilvl="6" w:tplc="B5BA4FCE">
      <w:numFmt w:val="bullet"/>
      <w:lvlText w:val="•"/>
      <w:lvlJc w:val="left"/>
      <w:pPr>
        <w:ind w:left="2517" w:hanging="204"/>
      </w:pPr>
      <w:rPr>
        <w:rFonts w:hint="default"/>
        <w:lang w:val="uk-UA" w:eastAsia="en-US" w:bidi="ar-SA"/>
      </w:rPr>
    </w:lvl>
    <w:lvl w:ilvl="7" w:tplc="1040D16A">
      <w:numFmt w:val="bullet"/>
      <w:lvlText w:val="•"/>
      <w:lvlJc w:val="left"/>
      <w:pPr>
        <w:ind w:left="2920" w:hanging="204"/>
      </w:pPr>
      <w:rPr>
        <w:rFonts w:hint="default"/>
        <w:lang w:val="uk-UA" w:eastAsia="en-US" w:bidi="ar-SA"/>
      </w:rPr>
    </w:lvl>
    <w:lvl w:ilvl="8" w:tplc="78FCDD2E">
      <w:numFmt w:val="bullet"/>
      <w:lvlText w:val="•"/>
      <w:lvlJc w:val="left"/>
      <w:pPr>
        <w:ind w:left="3323" w:hanging="204"/>
      </w:pPr>
      <w:rPr>
        <w:rFonts w:hint="default"/>
        <w:lang w:val="uk-UA" w:eastAsia="en-US" w:bidi="ar-SA"/>
      </w:rPr>
    </w:lvl>
  </w:abstractNum>
  <w:abstractNum w:abstractNumId="5" w15:restartNumberingAfterBreak="0">
    <w:nsid w:val="2FD06A42"/>
    <w:multiLevelType w:val="hybridMultilevel"/>
    <w:tmpl w:val="6EB4795E"/>
    <w:lvl w:ilvl="0" w:tplc="70F293D0">
      <w:numFmt w:val="bullet"/>
      <w:lvlText w:val="-"/>
      <w:lvlJc w:val="left"/>
      <w:pPr>
        <w:ind w:left="222" w:hanging="185"/>
      </w:pPr>
      <w:rPr>
        <w:rFonts w:ascii="Times New Roman" w:eastAsia="Times New Roman" w:hAnsi="Times New Roman" w:cs="Times New Roman" w:hint="default"/>
        <w:w w:val="99"/>
        <w:sz w:val="24"/>
        <w:szCs w:val="24"/>
        <w:lang w:val="uk-UA" w:eastAsia="en-US" w:bidi="ar-SA"/>
      </w:rPr>
    </w:lvl>
    <w:lvl w:ilvl="1" w:tplc="2AF8E33C">
      <w:numFmt w:val="bullet"/>
      <w:lvlText w:val="•"/>
      <w:lvlJc w:val="left"/>
      <w:pPr>
        <w:ind w:left="1206" w:hanging="185"/>
      </w:pPr>
      <w:rPr>
        <w:rFonts w:hint="default"/>
        <w:lang w:val="uk-UA" w:eastAsia="en-US" w:bidi="ar-SA"/>
      </w:rPr>
    </w:lvl>
    <w:lvl w:ilvl="2" w:tplc="F3D276C2">
      <w:numFmt w:val="bullet"/>
      <w:lvlText w:val="•"/>
      <w:lvlJc w:val="left"/>
      <w:pPr>
        <w:ind w:left="2193" w:hanging="185"/>
      </w:pPr>
      <w:rPr>
        <w:rFonts w:hint="default"/>
        <w:lang w:val="uk-UA" w:eastAsia="en-US" w:bidi="ar-SA"/>
      </w:rPr>
    </w:lvl>
    <w:lvl w:ilvl="3" w:tplc="7442A658">
      <w:numFmt w:val="bullet"/>
      <w:lvlText w:val="•"/>
      <w:lvlJc w:val="left"/>
      <w:pPr>
        <w:ind w:left="3179" w:hanging="185"/>
      </w:pPr>
      <w:rPr>
        <w:rFonts w:hint="default"/>
        <w:lang w:val="uk-UA" w:eastAsia="en-US" w:bidi="ar-SA"/>
      </w:rPr>
    </w:lvl>
    <w:lvl w:ilvl="4" w:tplc="22FEBBEC">
      <w:numFmt w:val="bullet"/>
      <w:lvlText w:val="•"/>
      <w:lvlJc w:val="left"/>
      <w:pPr>
        <w:ind w:left="4166" w:hanging="185"/>
      </w:pPr>
      <w:rPr>
        <w:rFonts w:hint="default"/>
        <w:lang w:val="uk-UA" w:eastAsia="en-US" w:bidi="ar-SA"/>
      </w:rPr>
    </w:lvl>
    <w:lvl w:ilvl="5" w:tplc="C1185D30">
      <w:numFmt w:val="bullet"/>
      <w:lvlText w:val="•"/>
      <w:lvlJc w:val="left"/>
      <w:pPr>
        <w:ind w:left="5153" w:hanging="185"/>
      </w:pPr>
      <w:rPr>
        <w:rFonts w:hint="default"/>
        <w:lang w:val="uk-UA" w:eastAsia="en-US" w:bidi="ar-SA"/>
      </w:rPr>
    </w:lvl>
    <w:lvl w:ilvl="6" w:tplc="7232721A">
      <w:numFmt w:val="bullet"/>
      <w:lvlText w:val="•"/>
      <w:lvlJc w:val="left"/>
      <w:pPr>
        <w:ind w:left="6139" w:hanging="185"/>
      </w:pPr>
      <w:rPr>
        <w:rFonts w:hint="default"/>
        <w:lang w:val="uk-UA" w:eastAsia="en-US" w:bidi="ar-SA"/>
      </w:rPr>
    </w:lvl>
    <w:lvl w:ilvl="7" w:tplc="A9022400">
      <w:numFmt w:val="bullet"/>
      <w:lvlText w:val="•"/>
      <w:lvlJc w:val="left"/>
      <w:pPr>
        <w:ind w:left="7126" w:hanging="185"/>
      </w:pPr>
      <w:rPr>
        <w:rFonts w:hint="default"/>
        <w:lang w:val="uk-UA" w:eastAsia="en-US" w:bidi="ar-SA"/>
      </w:rPr>
    </w:lvl>
    <w:lvl w:ilvl="8" w:tplc="8110D004">
      <w:numFmt w:val="bullet"/>
      <w:lvlText w:val="•"/>
      <w:lvlJc w:val="left"/>
      <w:pPr>
        <w:ind w:left="8113" w:hanging="185"/>
      </w:pPr>
      <w:rPr>
        <w:rFonts w:hint="default"/>
        <w:lang w:val="uk-UA" w:eastAsia="en-US" w:bidi="ar-SA"/>
      </w:rPr>
    </w:lvl>
  </w:abstractNum>
  <w:abstractNum w:abstractNumId="6" w15:restartNumberingAfterBreak="0">
    <w:nsid w:val="59CA748E"/>
    <w:multiLevelType w:val="hybridMultilevel"/>
    <w:tmpl w:val="926EF64A"/>
    <w:lvl w:ilvl="0" w:tplc="22FEF276">
      <w:numFmt w:val="bullet"/>
      <w:lvlText w:val="-"/>
      <w:lvlJc w:val="left"/>
      <w:pPr>
        <w:ind w:left="107" w:hanging="783"/>
      </w:pPr>
      <w:rPr>
        <w:rFonts w:ascii="Times New Roman" w:eastAsia="Times New Roman" w:hAnsi="Times New Roman" w:cs="Times New Roman" w:hint="default"/>
        <w:w w:val="99"/>
        <w:sz w:val="24"/>
        <w:szCs w:val="24"/>
        <w:lang w:val="uk-UA" w:eastAsia="en-US" w:bidi="ar-SA"/>
      </w:rPr>
    </w:lvl>
    <w:lvl w:ilvl="1" w:tplc="38AA3DBE">
      <w:numFmt w:val="bullet"/>
      <w:lvlText w:val="•"/>
      <w:lvlJc w:val="left"/>
      <w:pPr>
        <w:ind w:left="502" w:hanging="783"/>
      </w:pPr>
      <w:rPr>
        <w:rFonts w:hint="default"/>
        <w:lang w:val="uk-UA" w:eastAsia="en-US" w:bidi="ar-SA"/>
      </w:rPr>
    </w:lvl>
    <w:lvl w:ilvl="2" w:tplc="01381DB4">
      <w:numFmt w:val="bullet"/>
      <w:lvlText w:val="•"/>
      <w:lvlJc w:val="left"/>
      <w:pPr>
        <w:ind w:left="905" w:hanging="783"/>
      </w:pPr>
      <w:rPr>
        <w:rFonts w:hint="default"/>
        <w:lang w:val="uk-UA" w:eastAsia="en-US" w:bidi="ar-SA"/>
      </w:rPr>
    </w:lvl>
    <w:lvl w:ilvl="3" w:tplc="E9BA0BB2">
      <w:numFmt w:val="bullet"/>
      <w:lvlText w:val="•"/>
      <w:lvlJc w:val="left"/>
      <w:pPr>
        <w:ind w:left="1308" w:hanging="783"/>
      </w:pPr>
      <w:rPr>
        <w:rFonts w:hint="default"/>
        <w:lang w:val="uk-UA" w:eastAsia="en-US" w:bidi="ar-SA"/>
      </w:rPr>
    </w:lvl>
    <w:lvl w:ilvl="4" w:tplc="2D881108">
      <w:numFmt w:val="bullet"/>
      <w:lvlText w:val="•"/>
      <w:lvlJc w:val="left"/>
      <w:pPr>
        <w:ind w:left="1711" w:hanging="783"/>
      </w:pPr>
      <w:rPr>
        <w:rFonts w:hint="default"/>
        <w:lang w:val="uk-UA" w:eastAsia="en-US" w:bidi="ar-SA"/>
      </w:rPr>
    </w:lvl>
    <w:lvl w:ilvl="5" w:tplc="CA105DAE">
      <w:numFmt w:val="bullet"/>
      <w:lvlText w:val="•"/>
      <w:lvlJc w:val="left"/>
      <w:pPr>
        <w:ind w:left="2114" w:hanging="783"/>
      </w:pPr>
      <w:rPr>
        <w:rFonts w:hint="default"/>
        <w:lang w:val="uk-UA" w:eastAsia="en-US" w:bidi="ar-SA"/>
      </w:rPr>
    </w:lvl>
    <w:lvl w:ilvl="6" w:tplc="3122452E">
      <w:numFmt w:val="bullet"/>
      <w:lvlText w:val="•"/>
      <w:lvlJc w:val="left"/>
      <w:pPr>
        <w:ind w:left="2517" w:hanging="783"/>
      </w:pPr>
      <w:rPr>
        <w:rFonts w:hint="default"/>
        <w:lang w:val="uk-UA" w:eastAsia="en-US" w:bidi="ar-SA"/>
      </w:rPr>
    </w:lvl>
    <w:lvl w:ilvl="7" w:tplc="5B94A29A">
      <w:numFmt w:val="bullet"/>
      <w:lvlText w:val="•"/>
      <w:lvlJc w:val="left"/>
      <w:pPr>
        <w:ind w:left="2920" w:hanging="783"/>
      </w:pPr>
      <w:rPr>
        <w:rFonts w:hint="default"/>
        <w:lang w:val="uk-UA" w:eastAsia="en-US" w:bidi="ar-SA"/>
      </w:rPr>
    </w:lvl>
    <w:lvl w:ilvl="8" w:tplc="9B3AA75A">
      <w:numFmt w:val="bullet"/>
      <w:lvlText w:val="•"/>
      <w:lvlJc w:val="left"/>
      <w:pPr>
        <w:ind w:left="3323" w:hanging="783"/>
      </w:pPr>
      <w:rPr>
        <w:rFonts w:hint="default"/>
        <w:lang w:val="uk-UA" w:eastAsia="en-US" w:bidi="ar-SA"/>
      </w:rPr>
    </w:lvl>
  </w:abstractNum>
  <w:abstractNum w:abstractNumId="7" w15:restartNumberingAfterBreak="0">
    <w:nsid w:val="68BF4162"/>
    <w:multiLevelType w:val="hybridMultilevel"/>
    <w:tmpl w:val="B86C84F6"/>
    <w:lvl w:ilvl="0" w:tplc="401E14B8">
      <w:start w:val="1"/>
      <w:numFmt w:val="decimal"/>
      <w:lvlText w:val="%1."/>
      <w:lvlJc w:val="left"/>
      <w:pPr>
        <w:ind w:left="1182" w:hanging="240"/>
      </w:pPr>
      <w:rPr>
        <w:rFonts w:ascii="Times New Roman" w:eastAsia="Times New Roman" w:hAnsi="Times New Roman" w:cs="Times New Roman" w:hint="default"/>
        <w:w w:val="100"/>
        <w:sz w:val="28"/>
        <w:szCs w:val="28"/>
        <w:lang w:val="uk-UA" w:eastAsia="en-US" w:bidi="ar-SA"/>
      </w:rPr>
    </w:lvl>
    <w:lvl w:ilvl="1" w:tplc="6234BCD8">
      <w:start w:val="4"/>
      <w:numFmt w:val="upperRoman"/>
      <w:lvlText w:val="%2."/>
      <w:lvlJc w:val="left"/>
      <w:pPr>
        <w:ind w:left="1544" w:hanging="387"/>
        <w:jc w:val="right"/>
      </w:pPr>
      <w:rPr>
        <w:rFonts w:ascii="Times New Roman" w:eastAsia="Times New Roman" w:hAnsi="Times New Roman" w:cs="Times New Roman" w:hint="default"/>
        <w:b/>
        <w:bCs/>
        <w:spacing w:val="-1"/>
        <w:w w:val="99"/>
        <w:sz w:val="24"/>
        <w:szCs w:val="24"/>
        <w:lang w:val="uk-UA" w:eastAsia="en-US" w:bidi="ar-SA"/>
      </w:rPr>
    </w:lvl>
    <w:lvl w:ilvl="2" w:tplc="2E5E156E">
      <w:numFmt w:val="bullet"/>
      <w:lvlText w:val="•"/>
      <w:lvlJc w:val="left"/>
      <w:pPr>
        <w:ind w:left="2489" w:hanging="387"/>
      </w:pPr>
      <w:rPr>
        <w:rFonts w:hint="default"/>
        <w:lang w:val="uk-UA" w:eastAsia="en-US" w:bidi="ar-SA"/>
      </w:rPr>
    </w:lvl>
    <w:lvl w:ilvl="3" w:tplc="9D78AD6A">
      <w:numFmt w:val="bullet"/>
      <w:lvlText w:val="•"/>
      <w:lvlJc w:val="left"/>
      <w:pPr>
        <w:ind w:left="3439" w:hanging="387"/>
      </w:pPr>
      <w:rPr>
        <w:rFonts w:hint="default"/>
        <w:lang w:val="uk-UA" w:eastAsia="en-US" w:bidi="ar-SA"/>
      </w:rPr>
    </w:lvl>
    <w:lvl w:ilvl="4" w:tplc="706671EE">
      <w:numFmt w:val="bullet"/>
      <w:lvlText w:val="•"/>
      <w:lvlJc w:val="left"/>
      <w:pPr>
        <w:ind w:left="4388" w:hanging="387"/>
      </w:pPr>
      <w:rPr>
        <w:rFonts w:hint="default"/>
        <w:lang w:val="uk-UA" w:eastAsia="en-US" w:bidi="ar-SA"/>
      </w:rPr>
    </w:lvl>
    <w:lvl w:ilvl="5" w:tplc="21F0621C">
      <w:numFmt w:val="bullet"/>
      <w:lvlText w:val="•"/>
      <w:lvlJc w:val="left"/>
      <w:pPr>
        <w:ind w:left="5338" w:hanging="387"/>
      </w:pPr>
      <w:rPr>
        <w:rFonts w:hint="default"/>
        <w:lang w:val="uk-UA" w:eastAsia="en-US" w:bidi="ar-SA"/>
      </w:rPr>
    </w:lvl>
    <w:lvl w:ilvl="6" w:tplc="3E747646">
      <w:numFmt w:val="bullet"/>
      <w:lvlText w:val="•"/>
      <w:lvlJc w:val="left"/>
      <w:pPr>
        <w:ind w:left="6288" w:hanging="387"/>
      </w:pPr>
      <w:rPr>
        <w:rFonts w:hint="default"/>
        <w:lang w:val="uk-UA" w:eastAsia="en-US" w:bidi="ar-SA"/>
      </w:rPr>
    </w:lvl>
    <w:lvl w:ilvl="7" w:tplc="BB0074DC">
      <w:numFmt w:val="bullet"/>
      <w:lvlText w:val="•"/>
      <w:lvlJc w:val="left"/>
      <w:pPr>
        <w:ind w:left="7237" w:hanging="387"/>
      </w:pPr>
      <w:rPr>
        <w:rFonts w:hint="default"/>
        <w:lang w:val="uk-UA" w:eastAsia="en-US" w:bidi="ar-SA"/>
      </w:rPr>
    </w:lvl>
    <w:lvl w:ilvl="8" w:tplc="B0CC251E">
      <w:numFmt w:val="bullet"/>
      <w:lvlText w:val="•"/>
      <w:lvlJc w:val="left"/>
      <w:pPr>
        <w:ind w:left="8187" w:hanging="387"/>
      </w:pPr>
      <w:rPr>
        <w:rFonts w:hint="default"/>
        <w:lang w:val="uk-UA" w:eastAsia="en-US" w:bidi="ar-SA"/>
      </w:rPr>
    </w:lvl>
  </w:abstractNum>
  <w:abstractNum w:abstractNumId="8" w15:restartNumberingAfterBreak="0">
    <w:nsid w:val="6C694180"/>
    <w:multiLevelType w:val="hybridMultilevel"/>
    <w:tmpl w:val="0D48F08E"/>
    <w:lvl w:ilvl="0" w:tplc="12C0A232">
      <w:numFmt w:val="bullet"/>
      <w:lvlText w:val="-"/>
      <w:lvlJc w:val="left"/>
      <w:pPr>
        <w:ind w:left="246" w:hanging="140"/>
      </w:pPr>
      <w:rPr>
        <w:rFonts w:ascii="Times New Roman" w:eastAsia="Times New Roman" w:hAnsi="Times New Roman" w:cs="Times New Roman" w:hint="default"/>
        <w:w w:val="99"/>
        <w:sz w:val="24"/>
        <w:szCs w:val="24"/>
        <w:lang w:val="uk-UA" w:eastAsia="en-US" w:bidi="ar-SA"/>
      </w:rPr>
    </w:lvl>
    <w:lvl w:ilvl="1" w:tplc="EE283450">
      <w:numFmt w:val="bullet"/>
      <w:lvlText w:val="•"/>
      <w:lvlJc w:val="left"/>
      <w:pPr>
        <w:ind w:left="628" w:hanging="140"/>
      </w:pPr>
      <w:rPr>
        <w:rFonts w:hint="default"/>
        <w:lang w:val="uk-UA" w:eastAsia="en-US" w:bidi="ar-SA"/>
      </w:rPr>
    </w:lvl>
    <w:lvl w:ilvl="2" w:tplc="3F60A1CC">
      <w:numFmt w:val="bullet"/>
      <w:lvlText w:val="•"/>
      <w:lvlJc w:val="left"/>
      <w:pPr>
        <w:ind w:left="1017" w:hanging="140"/>
      </w:pPr>
      <w:rPr>
        <w:rFonts w:hint="default"/>
        <w:lang w:val="uk-UA" w:eastAsia="en-US" w:bidi="ar-SA"/>
      </w:rPr>
    </w:lvl>
    <w:lvl w:ilvl="3" w:tplc="BD32CFFA">
      <w:numFmt w:val="bullet"/>
      <w:lvlText w:val="•"/>
      <w:lvlJc w:val="left"/>
      <w:pPr>
        <w:ind w:left="1406" w:hanging="140"/>
      </w:pPr>
      <w:rPr>
        <w:rFonts w:hint="default"/>
        <w:lang w:val="uk-UA" w:eastAsia="en-US" w:bidi="ar-SA"/>
      </w:rPr>
    </w:lvl>
    <w:lvl w:ilvl="4" w:tplc="4EDE2D06">
      <w:numFmt w:val="bullet"/>
      <w:lvlText w:val="•"/>
      <w:lvlJc w:val="left"/>
      <w:pPr>
        <w:ind w:left="1795" w:hanging="140"/>
      </w:pPr>
      <w:rPr>
        <w:rFonts w:hint="default"/>
        <w:lang w:val="uk-UA" w:eastAsia="en-US" w:bidi="ar-SA"/>
      </w:rPr>
    </w:lvl>
    <w:lvl w:ilvl="5" w:tplc="A942E5B6">
      <w:numFmt w:val="bullet"/>
      <w:lvlText w:val="•"/>
      <w:lvlJc w:val="left"/>
      <w:pPr>
        <w:ind w:left="2184" w:hanging="140"/>
      </w:pPr>
      <w:rPr>
        <w:rFonts w:hint="default"/>
        <w:lang w:val="uk-UA" w:eastAsia="en-US" w:bidi="ar-SA"/>
      </w:rPr>
    </w:lvl>
    <w:lvl w:ilvl="6" w:tplc="FA7ADE4A">
      <w:numFmt w:val="bullet"/>
      <w:lvlText w:val="•"/>
      <w:lvlJc w:val="left"/>
      <w:pPr>
        <w:ind w:left="2573" w:hanging="140"/>
      </w:pPr>
      <w:rPr>
        <w:rFonts w:hint="default"/>
        <w:lang w:val="uk-UA" w:eastAsia="en-US" w:bidi="ar-SA"/>
      </w:rPr>
    </w:lvl>
    <w:lvl w:ilvl="7" w:tplc="6A34AFA8">
      <w:numFmt w:val="bullet"/>
      <w:lvlText w:val="•"/>
      <w:lvlJc w:val="left"/>
      <w:pPr>
        <w:ind w:left="2962" w:hanging="140"/>
      </w:pPr>
      <w:rPr>
        <w:rFonts w:hint="default"/>
        <w:lang w:val="uk-UA" w:eastAsia="en-US" w:bidi="ar-SA"/>
      </w:rPr>
    </w:lvl>
    <w:lvl w:ilvl="8" w:tplc="630E77D8">
      <w:numFmt w:val="bullet"/>
      <w:lvlText w:val="•"/>
      <w:lvlJc w:val="left"/>
      <w:pPr>
        <w:ind w:left="3351" w:hanging="140"/>
      </w:pPr>
      <w:rPr>
        <w:rFonts w:hint="default"/>
        <w:lang w:val="uk-UA" w:eastAsia="en-US" w:bidi="ar-SA"/>
      </w:rPr>
    </w:lvl>
  </w:abstractNum>
  <w:abstractNum w:abstractNumId="9" w15:restartNumberingAfterBreak="0">
    <w:nsid w:val="73E9082D"/>
    <w:multiLevelType w:val="hybridMultilevel"/>
    <w:tmpl w:val="9FAC148E"/>
    <w:lvl w:ilvl="0" w:tplc="E21CFBBC">
      <w:numFmt w:val="bullet"/>
      <w:lvlText w:val="-"/>
      <w:lvlJc w:val="left"/>
      <w:pPr>
        <w:ind w:left="107" w:hanging="221"/>
      </w:pPr>
      <w:rPr>
        <w:rFonts w:ascii="Times New Roman" w:eastAsia="Times New Roman" w:hAnsi="Times New Roman" w:cs="Times New Roman" w:hint="default"/>
        <w:w w:val="99"/>
        <w:sz w:val="24"/>
        <w:szCs w:val="24"/>
        <w:lang w:val="uk-UA" w:eastAsia="en-US" w:bidi="ar-SA"/>
      </w:rPr>
    </w:lvl>
    <w:lvl w:ilvl="1" w:tplc="17A46B2A">
      <w:numFmt w:val="bullet"/>
      <w:lvlText w:val="•"/>
      <w:lvlJc w:val="left"/>
      <w:pPr>
        <w:ind w:left="467" w:hanging="221"/>
      </w:pPr>
      <w:rPr>
        <w:rFonts w:hint="default"/>
        <w:lang w:val="uk-UA" w:eastAsia="en-US" w:bidi="ar-SA"/>
      </w:rPr>
    </w:lvl>
    <w:lvl w:ilvl="2" w:tplc="99E4607A">
      <w:numFmt w:val="bullet"/>
      <w:lvlText w:val="•"/>
      <w:lvlJc w:val="left"/>
      <w:pPr>
        <w:ind w:left="834" w:hanging="221"/>
      </w:pPr>
      <w:rPr>
        <w:rFonts w:hint="default"/>
        <w:lang w:val="uk-UA" w:eastAsia="en-US" w:bidi="ar-SA"/>
      </w:rPr>
    </w:lvl>
    <w:lvl w:ilvl="3" w:tplc="8D546068">
      <w:numFmt w:val="bullet"/>
      <w:lvlText w:val="•"/>
      <w:lvlJc w:val="left"/>
      <w:pPr>
        <w:ind w:left="1201" w:hanging="221"/>
      </w:pPr>
      <w:rPr>
        <w:rFonts w:hint="default"/>
        <w:lang w:val="uk-UA" w:eastAsia="en-US" w:bidi="ar-SA"/>
      </w:rPr>
    </w:lvl>
    <w:lvl w:ilvl="4" w:tplc="FDEE3AC2">
      <w:numFmt w:val="bullet"/>
      <w:lvlText w:val="•"/>
      <w:lvlJc w:val="left"/>
      <w:pPr>
        <w:ind w:left="1568" w:hanging="221"/>
      </w:pPr>
      <w:rPr>
        <w:rFonts w:hint="default"/>
        <w:lang w:val="uk-UA" w:eastAsia="en-US" w:bidi="ar-SA"/>
      </w:rPr>
    </w:lvl>
    <w:lvl w:ilvl="5" w:tplc="97123B06">
      <w:numFmt w:val="bullet"/>
      <w:lvlText w:val="•"/>
      <w:lvlJc w:val="left"/>
      <w:pPr>
        <w:ind w:left="1935" w:hanging="221"/>
      </w:pPr>
      <w:rPr>
        <w:rFonts w:hint="default"/>
        <w:lang w:val="uk-UA" w:eastAsia="en-US" w:bidi="ar-SA"/>
      </w:rPr>
    </w:lvl>
    <w:lvl w:ilvl="6" w:tplc="A1F26D6C">
      <w:numFmt w:val="bullet"/>
      <w:lvlText w:val="•"/>
      <w:lvlJc w:val="left"/>
      <w:pPr>
        <w:ind w:left="2302" w:hanging="221"/>
      </w:pPr>
      <w:rPr>
        <w:rFonts w:hint="default"/>
        <w:lang w:val="uk-UA" w:eastAsia="en-US" w:bidi="ar-SA"/>
      </w:rPr>
    </w:lvl>
    <w:lvl w:ilvl="7" w:tplc="64E2C7C8">
      <w:numFmt w:val="bullet"/>
      <w:lvlText w:val="•"/>
      <w:lvlJc w:val="left"/>
      <w:pPr>
        <w:ind w:left="2669" w:hanging="221"/>
      </w:pPr>
      <w:rPr>
        <w:rFonts w:hint="default"/>
        <w:lang w:val="uk-UA" w:eastAsia="en-US" w:bidi="ar-SA"/>
      </w:rPr>
    </w:lvl>
    <w:lvl w:ilvl="8" w:tplc="DD581C12">
      <w:numFmt w:val="bullet"/>
      <w:lvlText w:val="•"/>
      <w:lvlJc w:val="left"/>
      <w:pPr>
        <w:ind w:left="3036" w:hanging="221"/>
      </w:pPr>
      <w:rPr>
        <w:rFonts w:hint="default"/>
        <w:lang w:val="uk-UA" w:eastAsia="en-US" w:bidi="ar-SA"/>
      </w:rPr>
    </w:lvl>
  </w:abstractNum>
  <w:abstractNum w:abstractNumId="10" w15:restartNumberingAfterBreak="0">
    <w:nsid w:val="787D1330"/>
    <w:multiLevelType w:val="hybridMultilevel"/>
    <w:tmpl w:val="AC6E9702"/>
    <w:lvl w:ilvl="0" w:tplc="B65433A4">
      <w:numFmt w:val="bullet"/>
      <w:lvlText w:val="-"/>
      <w:lvlJc w:val="left"/>
      <w:pPr>
        <w:ind w:left="245" w:hanging="140"/>
      </w:pPr>
      <w:rPr>
        <w:rFonts w:ascii="Times New Roman" w:eastAsia="Times New Roman" w:hAnsi="Times New Roman" w:cs="Times New Roman" w:hint="default"/>
        <w:w w:val="99"/>
        <w:sz w:val="24"/>
        <w:szCs w:val="24"/>
        <w:lang w:val="uk-UA" w:eastAsia="en-US" w:bidi="ar-SA"/>
      </w:rPr>
    </w:lvl>
    <w:lvl w:ilvl="1" w:tplc="822C5482">
      <w:numFmt w:val="bullet"/>
      <w:lvlText w:val="•"/>
      <w:lvlJc w:val="left"/>
      <w:pPr>
        <w:ind w:left="592" w:hanging="140"/>
      </w:pPr>
      <w:rPr>
        <w:rFonts w:hint="default"/>
        <w:lang w:val="uk-UA" w:eastAsia="en-US" w:bidi="ar-SA"/>
      </w:rPr>
    </w:lvl>
    <w:lvl w:ilvl="2" w:tplc="92681F5C">
      <w:numFmt w:val="bullet"/>
      <w:lvlText w:val="•"/>
      <w:lvlJc w:val="left"/>
      <w:pPr>
        <w:ind w:left="945" w:hanging="140"/>
      </w:pPr>
      <w:rPr>
        <w:rFonts w:hint="default"/>
        <w:lang w:val="uk-UA" w:eastAsia="en-US" w:bidi="ar-SA"/>
      </w:rPr>
    </w:lvl>
    <w:lvl w:ilvl="3" w:tplc="785AADD4">
      <w:numFmt w:val="bullet"/>
      <w:lvlText w:val="•"/>
      <w:lvlJc w:val="left"/>
      <w:pPr>
        <w:ind w:left="1298" w:hanging="140"/>
      </w:pPr>
      <w:rPr>
        <w:rFonts w:hint="default"/>
        <w:lang w:val="uk-UA" w:eastAsia="en-US" w:bidi="ar-SA"/>
      </w:rPr>
    </w:lvl>
    <w:lvl w:ilvl="4" w:tplc="361C1E94">
      <w:numFmt w:val="bullet"/>
      <w:lvlText w:val="•"/>
      <w:lvlJc w:val="left"/>
      <w:pPr>
        <w:ind w:left="1651" w:hanging="140"/>
      </w:pPr>
      <w:rPr>
        <w:rFonts w:hint="default"/>
        <w:lang w:val="uk-UA" w:eastAsia="en-US" w:bidi="ar-SA"/>
      </w:rPr>
    </w:lvl>
    <w:lvl w:ilvl="5" w:tplc="7C403BC6">
      <w:numFmt w:val="bullet"/>
      <w:lvlText w:val="•"/>
      <w:lvlJc w:val="left"/>
      <w:pPr>
        <w:ind w:left="2004" w:hanging="140"/>
      </w:pPr>
      <w:rPr>
        <w:rFonts w:hint="default"/>
        <w:lang w:val="uk-UA" w:eastAsia="en-US" w:bidi="ar-SA"/>
      </w:rPr>
    </w:lvl>
    <w:lvl w:ilvl="6" w:tplc="9A4A8BC2">
      <w:numFmt w:val="bullet"/>
      <w:lvlText w:val="•"/>
      <w:lvlJc w:val="left"/>
      <w:pPr>
        <w:ind w:left="2357" w:hanging="140"/>
      </w:pPr>
      <w:rPr>
        <w:rFonts w:hint="default"/>
        <w:lang w:val="uk-UA" w:eastAsia="en-US" w:bidi="ar-SA"/>
      </w:rPr>
    </w:lvl>
    <w:lvl w:ilvl="7" w:tplc="38F0B1EA">
      <w:numFmt w:val="bullet"/>
      <w:lvlText w:val="•"/>
      <w:lvlJc w:val="left"/>
      <w:pPr>
        <w:ind w:left="2710" w:hanging="140"/>
      </w:pPr>
      <w:rPr>
        <w:rFonts w:hint="default"/>
        <w:lang w:val="uk-UA" w:eastAsia="en-US" w:bidi="ar-SA"/>
      </w:rPr>
    </w:lvl>
    <w:lvl w:ilvl="8" w:tplc="00CE5A8C">
      <w:numFmt w:val="bullet"/>
      <w:lvlText w:val="•"/>
      <w:lvlJc w:val="left"/>
      <w:pPr>
        <w:ind w:left="3063" w:hanging="140"/>
      </w:pPr>
      <w:rPr>
        <w:rFonts w:hint="default"/>
        <w:lang w:val="uk-UA" w:eastAsia="en-US" w:bidi="ar-SA"/>
      </w:rPr>
    </w:lvl>
  </w:abstractNum>
  <w:num w:numId="1">
    <w:abstractNumId w:val="5"/>
  </w:num>
  <w:num w:numId="2">
    <w:abstractNumId w:val="9"/>
  </w:num>
  <w:num w:numId="3">
    <w:abstractNumId w:val="3"/>
  </w:num>
  <w:num w:numId="4">
    <w:abstractNumId w:val="10"/>
  </w:num>
  <w:num w:numId="5">
    <w:abstractNumId w:val="1"/>
  </w:num>
  <w:num w:numId="6">
    <w:abstractNumId w:val="8"/>
  </w:num>
  <w:num w:numId="7">
    <w:abstractNumId w:val="2"/>
  </w:num>
  <w:num w:numId="8">
    <w:abstractNumId w:val="4"/>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19"/>
    <w:rsid w:val="00044899"/>
    <w:rsid w:val="000626DD"/>
    <w:rsid w:val="00064DE5"/>
    <w:rsid w:val="0009220E"/>
    <w:rsid w:val="000C2559"/>
    <w:rsid w:val="000D371E"/>
    <w:rsid w:val="001060D7"/>
    <w:rsid w:val="001161AC"/>
    <w:rsid w:val="00136ED5"/>
    <w:rsid w:val="001400F9"/>
    <w:rsid w:val="00143BAA"/>
    <w:rsid w:val="001C3683"/>
    <w:rsid w:val="001F1864"/>
    <w:rsid w:val="001F258C"/>
    <w:rsid w:val="00211C19"/>
    <w:rsid w:val="002158EB"/>
    <w:rsid w:val="00235E6B"/>
    <w:rsid w:val="002561E8"/>
    <w:rsid w:val="00262BD8"/>
    <w:rsid w:val="002748AD"/>
    <w:rsid w:val="002E2E98"/>
    <w:rsid w:val="002F6179"/>
    <w:rsid w:val="00300D9F"/>
    <w:rsid w:val="00315985"/>
    <w:rsid w:val="00351268"/>
    <w:rsid w:val="0035631D"/>
    <w:rsid w:val="00364512"/>
    <w:rsid w:val="00371BAD"/>
    <w:rsid w:val="003862F4"/>
    <w:rsid w:val="00392248"/>
    <w:rsid w:val="003B75D5"/>
    <w:rsid w:val="003C6300"/>
    <w:rsid w:val="003E6BBE"/>
    <w:rsid w:val="00465950"/>
    <w:rsid w:val="00466E2D"/>
    <w:rsid w:val="00470B7C"/>
    <w:rsid w:val="00473B79"/>
    <w:rsid w:val="00484658"/>
    <w:rsid w:val="004846E8"/>
    <w:rsid w:val="004A0031"/>
    <w:rsid w:val="004D61BE"/>
    <w:rsid w:val="004E18B3"/>
    <w:rsid w:val="004E2278"/>
    <w:rsid w:val="004F7959"/>
    <w:rsid w:val="00516505"/>
    <w:rsid w:val="00536263"/>
    <w:rsid w:val="00580DAD"/>
    <w:rsid w:val="005850A4"/>
    <w:rsid w:val="005A0224"/>
    <w:rsid w:val="005F3D8F"/>
    <w:rsid w:val="00603112"/>
    <w:rsid w:val="00623CB4"/>
    <w:rsid w:val="0062418C"/>
    <w:rsid w:val="00660562"/>
    <w:rsid w:val="00672115"/>
    <w:rsid w:val="00692719"/>
    <w:rsid w:val="00697B67"/>
    <w:rsid w:val="006E163D"/>
    <w:rsid w:val="006F551C"/>
    <w:rsid w:val="006F6523"/>
    <w:rsid w:val="00713A07"/>
    <w:rsid w:val="00730C6E"/>
    <w:rsid w:val="00737278"/>
    <w:rsid w:val="00741748"/>
    <w:rsid w:val="007529A2"/>
    <w:rsid w:val="00783E1B"/>
    <w:rsid w:val="00783F5F"/>
    <w:rsid w:val="007909F0"/>
    <w:rsid w:val="007B6A9D"/>
    <w:rsid w:val="007E4D55"/>
    <w:rsid w:val="007E510E"/>
    <w:rsid w:val="00803F4F"/>
    <w:rsid w:val="008330D9"/>
    <w:rsid w:val="00851385"/>
    <w:rsid w:val="008731E4"/>
    <w:rsid w:val="00881785"/>
    <w:rsid w:val="008906B2"/>
    <w:rsid w:val="00896447"/>
    <w:rsid w:val="008A3118"/>
    <w:rsid w:val="008E0C1B"/>
    <w:rsid w:val="008F2ACC"/>
    <w:rsid w:val="008F4A9B"/>
    <w:rsid w:val="009311EC"/>
    <w:rsid w:val="009401D9"/>
    <w:rsid w:val="009403E6"/>
    <w:rsid w:val="00970DC0"/>
    <w:rsid w:val="0097615E"/>
    <w:rsid w:val="0098258A"/>
    <w:rsid w:val="00991029"/>
    <w:rsid w:val="009C42CB"/>
    <w:rsid w:val="009D224C"/>
    <w:rsid w:val="00A003FA"/>
    <w:rsid w:val="00A06197"/>
    <w:rsid w:val="00A11E6A"/>
    <w:rsid w:val="00A3074B"/>
    <w:rsid w:val="00A55718"/>
    <w:rsid w:val="00A66680"/>
    <w:rsid w:val="00A708E5"/>
    <w:rsid w:val="00AB050F"/>
    <w:rsid w:val="00AC098E"/>
    <w:rsid w:val="00AE25C1"/>
    <w:rsid w:val="00B16ED6"/>
    <w:rsid w:val="00B437F1"/>
    <w:rsid w:val="00B85395"/>
    <w:rsid w:val="00B96A26"/>
    <w:rsid w:val="00BC0C7D"/>
    <w:rsid w:val="00C07942"/>
    <w:rsid w:val="00C233A2"/>
    <w:rsid w:val="00C434D9"/>
    <w:rsid w:val="00C86D8C"/>
    <w:rsid w:val="00CC0F97"/>
    <w:rsid w:val="00CF24FC"/>
    <w:rsid w:val="00CF732C"/>
    <w:rsid w:val="00D06441"/>
    <w:rsid w:val="00D309E8"/>
    <w:rsid w:val="00D31396"/>
    <w:rsid w:val="00D41951"/>
    <w:rsid w:val="00D53E13"/>
    <w:rsid w:val="00D7510C"/>
    <w:rsid w:val="00DA7BC1"/>
    <w:rsid w:val="00DE0D34"/>
    <w:rsid w:val="00E15F5F"/>
    <w:rsid w:val="00E511FD"/>
    <w:rsid w:val="00E77849"/>
    <w:rsid w:val="00EC2C3A"/>
    <w:rsid w:val="00EE3305"/>
    <w:rsid w:val="00F07E07"/>
    <w:rsid w:val="00F11357"/>
    <w:rsid w:val="00F260E7"/>
    <w:rsid w:val="00F46CA5"/>
    <w:rsid w:val="00F5278A"/>
    <w:rsid w:val="00F54F15"/>
    <w:rsid w:val="00F57DA3"/>
    <w:rsid w:val="00F93E2C"/>
    <w:rsid w:val="00FA0219"/>
    <w:rsid w:val="00FB719A"/>
    <w:rsid w:val="00FE203C"/>
    <w:rsid w:val="00FF50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D4EA8"/>
  <w15:docId w15:val="{210ED62F-932A-4BAE-B24A-672463C4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1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22" w:firstLine="719"/>
      <w:jc w:val="both"/>
    </w:pPr>
  </w:style>
  <w:style w:type="paragraph" w:customStyle="1" w:styleId="TableParagraph">
    <w:name w:val="Table Paragraph"/>
    <w:basedOn w:val="a"/>
    <w:uiPriority w:val="1"/>
    <w:qFormat/>
    <w:pPr>
      <w:spacing w:line="268" w:lineRule="exact"/>
      <w:ind w:left="107"/>
    </w:pPr>
  </w:style>
  <w:style w:type="paragraph" w:styleId="a5">
    <w:name w:val="header"/>
    <w:basedOn w:val="a"/>
    <w:link w:val="a6"/>
    <w:uiPriority w:val="99"/>
    <w:unhideWhenUsed/>
    <w:rsid w:val="00C07942"/>
    <w:pPr>
      <w:tabs>
        <w:tab w:val="center" w:pos="4819"/>
        <w:tab w:val="right" w:pos="9639"/>
      </w:tabs>
    </w:pPr>
  </w:style>
  <w:style w:type="character" w:customStyle="1" w:styleId="a6">
    <w:name w:val="Верхній колонтитул Знак"/>
    <w:basedOn w:val="a0"/>
    <w:link w:val="a5"/>
    <w:uiPriority w:val="99"/>
    <w:rsid w:val="00C07942"/>
    <w:rPr>
      <w:rFonts w:ascii="Times New Roman" w:eastAsia="Times New Roman" w:hAnsi="Times New Roman" w:cs="Times New Roman"/>
      <w:lang w:val="uk-UA"/>
    </w:rPr>
  </w:style>
  <w:style w:type="paragraph" w:styleId="a7">
    <w:name w:val="footer"/>
    <w:basedOn w:val="a"/>
    <w:link w:val="a8"/>
    <w:uiPriority w:val="99"/>
    <w:unhideWhenUsed/>
    <w:rsid w:val="00C07942"/>
    <w:pPr>
      <w:tabs>
        <w:tab w:val="center" w:pos="4819"/>
        <w:tab w:val="right" w:pos="9639"/>
      </w:tabs>
    </w:pPr>
  </w:style>
  <w:style w:type="character" w:customStyle="1" w:styleId="a8">
    <w:name w:val="Нижній колонтитул Знак"/>
    <w:basedOn w:val="a0"/>
    <w:link w:val="a7"/>
    <w:uiPriority w:val="99"/>
    <w:rsid w:val="00C07942"/>
    <w:rPr>
      <w:rFonts w:ascii="Times New Roman" w:eastAsia="Times New Roman" w:hAnsi="Times New Roman" w:cs="Times New Roman"/>
      <w:lang w:val="uk-UA"/>
    </w:rPr>
  </w:style>
  <w:style w:type="character" w:styleId="a9">
    <w:name w:val="Hyperlink"/>
    <w:basedOn w:val="a0"/>
    <w:uiPriority w:val="99"/>
    <w:unhideWhenUsed/>
    <w:rsid w:val="00C07942"/>
    <w:rPr>
      <w:color w:val="0000FF" w:themeColor="hyperlink"/>
      <w:u w:val="single"/>
    </w:rPr>
  </w:style>
  <w:style w:type="paragraph" w:styleId="aa">
    <w:name w:val="Balloon Text"/>
    <w:basedOn w:val="a"/>
    <w:link w:val="ab"/>
    <w:uiPriority w:val="99"/>
    <w:semiHidden/>
    <w:unhideWhenUsed/>
    <w:rsid w:val="004A0031"/>
    <w:rPr>
      <w:rFonts w:ascii="Segoe UI" w:hAnsi="Segoe UI" w:cs="Segoe UI"/>
      <w:sz w:val="18"/>
      <w:szCs w:val="18"/>
    </w:rPr>
  </w:style>
  <w:style w:type="character" w:customStyle="1" w:styleId="ab">
    <w:name w:val="Текст у виносці Знак"/>
    <w:basedOn w:val="a0"/>
    <w:link w:val="aa"/>
    <w:uiPriority w:val="99"/>
    <w:semiHidden/>
    <w:rsid w:val="004A0031"/>
    <w:rPr>
      <w:rFonts w:ascii="Segoe UI" w:eastAsia="Times New Roman" w:hAnsi="Segoe UI" w:cs="Segoe UI"/>
      <w:sz w:val="18"/>
      <w:szCs w:val="18"/>
      <w:lang w:val="uk-UA"/>
    </w:rPr>
  </w:style>
  <w:style w:type="paragraph" w:customStyle="1" w:styleId="rvps2">
    <w:name w:val="rvps2"/>
    <w:basedOn w:val="a"/>
    <w:rsid w:val="00783F5F"/>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5718">
      <w:bodyDiv w:val="1"/>
      <w:marLeft w:val="0"/>
      <w:marRight w:val="0"/>
      <w:marTop w:val="0"/>
      <w:marBottom w:val="0"/>
      <w:divBdr>
        <w:top w:val="none" w:sz="0" w:space="0" w:color="auto"/>
        <w:left w:val="none" w:sz="0" w:space="0" w:color="auto"/>
        <w:bottom w:val="none" w:sz="0" w:space="0" w:color="auto"/>
        <w:right w:val="none" w:sz="0" w:space="0" w:color="auto"/>
      </w:divBdr>
    </w:div>
    <w:div w:id="1833837142">
      <w:bodyDiv w:val="1"/>
      <w:marLeft w:val="0"/>
      <w:marRight w:val="0"/>
      <w:marTop w:val="0"/>
      <w:marBottom w:val="0"/>
      <w:divBdr>
        <w:top w:val="none" w:sz="0" w:space="0" w:color="auto"/>
        <w:left w:val="none" w:sz="0" w:space="0" w:color="auto"/>
        <w:bottom w:val="none" w:sz="0" w:space="0" w:color="auto"/>
        <w:right w:val="none" w:sz="0" w:space="0" w:color="auto"/>
      </w:divBdr>
      <w:divsChild>
        <w:div w:id="1824660713">
          <w:marLeft w:val="0"/>
          <w:marRight w:val="0"/>
          <w:marTop w:val="150"/>
          <w:marBottom w:val="150"/>
          <w:divBdr>
            <w:top w:val="none" w:sz="0" w:space="0" w:color="auto"/>
            <w:left w:val="none" w:sz="0" w:space="0" w:color="auto"/>
            <w:bottom w:val="none" w:sz="0" w:space="0" w:color="auto"/>
            <w:right w:val="none" w:sz="0" w:space="0" w:color="auto"/>
          </w:divBdr>
        </w:div>
        <w:div w:id="1113019610">
          <w:marLeft w:val="0"/>
          <w:marRight w:val="0"/>
          <w:marTop w:val="150"/>
          <w:marBottom w:val="150"/>
          <w:divBdr>
            <w:top w:val="none" w:sz="0" w:space="0" w:color="auto"/>
            <w:left w:val="none" w:sz="0" w:space="0" w:color="auto"/>
            <w:bottom w:val="none" w:sz="0" w:space="0" w:color="auto"/>
            <w:right w:val="none" w:sz="0" w:space="0" w:color="auto"/>
          </w:divBdr>
        </w:div>
        <w:div w:id="623927853">
          <w:marLeft w:val="0"/>
          <w:marRight w:val="0"/>
          <w:marTop w:val="150"/>
          <w:marBottom w:val="150"/>
          <w:divBdr>
            <w:top w:val="none" w:sz="0" w:space="0" w:color="auto"/>
            <w:left w:val="none" w:sz="0" w:space="0" w:color="auto"/>
            <w:bottom w:val="none" w:sz="0" w:space="0" w:color="auto"/>
            <w:right w:val="none" w:sz="0" w:space="0" w:color="auto"/>
          </w:divBdr>
        </w:div>
        <w:div w:id="305402881">
          <w:marLeft w:val="0"/>
          <w:marRight w:val="0"/>
          <w:marTop w:val="150"/>
          <w:marBottom w:val="150"/>
          <w:divBdr>
            <w:top w:val="none" w:sz="0" w:space="0" w:color="auto"/>
            <w:left w:val="none" w:sz="0" w:space="0" w:color="auto"/>
            <w:bottom w:val="none" w:sz="0" w:space="0" w:color="auto"/>
            <w:right w:val="none" w:sz="0" w:space="0" w:color="auto"/>
          </w:divBdr>
        </w:div>
        <w:div w:id="1958290481">
          <w:marLeft w:val="0"/>
          <w:marRight w:val="0"/>
          <w:marTop w:val="150"/>
          <w:marBottom w:val="150"/>
          <w:divBdr>
            <w:top w:val="none" w:sz="0" w:space="0" w:color="auto"/>
            <w:left w:val="none" w:sz="0" w:space="0" w:color="auto"/>
            <w:bottom w:val="none" w:sz="0" w:space="0" w:color="auto"/>
            <w:right w:val="none" w:sz="0" w:space="0" w:color="auto"/>
          </w:divBdr>
        </w:div>
        <w:div w:id="1647054341">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p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3266-E559-4229-B03A-4E0A9A15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Pages>
  <Words>13082</Words>
  <Characters>7458</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Сінілкін Валерій Володимирович</dc:creator>
  <cp:lastModifiedBy>User</cp:lastModifiedBy>
  <cp:revision>58</cp:revision>
  <cp:lastPrinted>2021-06-17T13:44:00Z</cp:lastPrinted>
  <dcterms:created xsi:type="dcterms:W3CDTF">2021-06-15T06:50:00Z</dcterms:created>
  <dcterms:modified xsi:type="dcterms:W3CDTF">2021-06-17T15:20:00Z</dcterms:modified>
</cp:coreProperties>
</file>