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EDB1" w14:textId="576BA295" w:rsidR="003F322D" w:rsidRDefault="0019055D">
      <w:pPr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 xml:space="preserve">Звіт про надходження запитів на публічну інформацію </w:t>
      </w:r>
      <w:r w:rsidR="004F1510">
        <w:rPr>
          <w:rFonts w:ascii="Helvetica" w:hAnsi="Helvetica" w:cs="Helvetica"/>
          <w:color w:val="000000"/>
          <w:sz w:val="33"/>
          <w:szCs w:val="33"/>
        </w:rPr>
        <w:br/>
      </w:r>
      <w:r>
        <w:rPr>
          <w:rFonts w:ascii="Helvetica" w:hAnsi="Helvetica" w:cs="Helvetica"/>
          <w:color w:val="000000"/>
          <w:sz w:val="33"/>
          <w:szCs w:val="33"/>
        </w:rPr>
        <w:t xml:space="preserve">за </w:t>
      </w:r>
      <w:r w:rsidR="000E44B7">
        <w:rPr>
          <w:rFonts w:ascii="Helvetica" w:hAnsi="Helvetica" w:cs="Helvetica"/>
          <w:color w:val="000000"/>
          <w:sz w:val="33"/>
          <w:szCs w:val="33"/>
          <w:lang w:val="ru-RU"/>
        </w:rPr>
        <w:t>серпень</w:t>
      </w:r>
      <w:r w:rsidR="0070061F">
        <w:rPr>
          <w:rFonts w:ascii="Helvetica" w:hAnsi="Helvetica" w:cs="Helvetica"/>
          <w:color w:val="000000"/>
          <w:sz w:val="33"/>
          <w:szCs w:val="33"/>
        </w:rPr>
        <w:t xml:space="preserve"> </w:t>
      </w:r>
      <w:r w:rsidR="009258E9">
        <w:rPr>
          <w:rFonts w:ascii="Helvetica" w:hAnsi="Helvetica" w:cs="Helvetica"/>
          <w:color w:val="000000"/>
          <w:sz w:val="33"/>
          <w:szCs w:val="33"/>
        </w:rPr>
        <w:t>202</w:t>
      </w:r>
      <w:r w:rsidR="00145FAD">
        <w:rPr>
          <w:rFonts w:ascii="Helvetica" w:hAnsi="Helvetica" w:cs="Helvetica"/>
          <w:color w:val="000000"/>
          <w:sz w:val="33"/>
          <w:szCs w:val="33"/>
        </w:rPr>
        <w:t>4</w:t>
      </w:r>
      <w:r>
        <w:rPr>
          <w:rFonts w:ascii="Helvetica" w:hAnsi="Helvetica" w:cs="Helvetica"/>
          <w:color w:val="000000"/>
          <w:sz w:val="33"/>
          <w:szCs w:val="33"/>
        </w:rPr>
        <w:t xml:space="preserve"> р</w:t>
      </w:r>
      <w:r w:rsidR="004F1510">
        <w:rPr>
          <w:rFonts w:ascii="Helvetica" w:hAnsi="Helvetica" w:cs="Helvetica"/>
          <w:color w:val="000000"/>
          <w:sz w:val="33"/>
          <w:szCs w:val="33"/>
        </w:rPr>
        <w:t>оку</w:t>
      </w:r>
    </w:p>
    <w:p w14:paraId="11A09551" w14:textId="77777777" w:rsidR="0019055D" w:rsidRDefault="0019055D">
      <w:pPr>
        <w:rPr>
          <w:rFonts w:ascii="Helvetica" w:hAnsi="Helvetica" w:cs="Helvetica"/>
          <w:color w:val="000000"/>
          <w:sz w:val="33"/>
          <w:szCs w:val="33"/>
        </w:rPr>
      </w:pPr>
    </w:p>
    <w:p w14:paraId="588CFB1F" w14:textId="3A975F89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>
        <w:rPr>
          <w:rFonts w:ascii="Helvetica" w:hAnsi="Helvetica" w:cs="Helvetica"/>
          <w:color w:val="636363"/>
        </w:rPr>
        <w:t>01</w:t>
      </w:r>
      <w:r w:rsidRPr="002C18E6">
        <w:rPr>
          <w:rFonts w:ascii="Helvetica" w:hAnsi="Helvetica" w:cs="Helvetica"/>
          <w:color w:val="636363"/>
        </w:rPr>
        <w:t xml:space="preserve"> по </w:t>
      </w:r>
      <w:r w:rsidR="00182C5B">
        <w:rPr>
          <w:rFonts w:ascii="Helvetica" w:hAnsi="Helvetica" w:cs="Helvetica"/>
          <w:color w:val="636363"/>
        </w:rPr>
        <w:t>3</w:t>
      </w:r>
      <w:r w:rsidR="003136C7">
        <w:rPr>
          <w:rFonts w:ascii="Helvetica" w:hAnsi="Helvetica" w:cs="Helvetica"/>
          <w:color w:val="636363"/>
        </w:rPr>
        <w:t>1</w:t>
      </w:r>
      <w:r w:rsidRPr="002C18E6">
        <w:rPr>
          <w:rFonts w:ascii="Helvetica" w:hAnsi="Helvetica" w:cs="Helvetica"/>
          <w:color w:val="636363"/>
        </w:rPr>
        <w:t xml:space="preserve"> </w:t>
      </w:r>
      <w:r w:rsidR="000E44B7">
        <w:rPr>
          <w:rFonts w:ascii="Helvetica" w:hAnsi="Helvetica" w:cs="Helvetica"/>
          <w:color w:val="636363"/>
        </w:rPr>
        <w:t>серпня</w:t>
      </w:r>
      <w:r w:rsidRPr="002C18E6">
        <w:rPr>
          <w:rFonts w:ascii="Helvetica" w:hAnsi="Helvetica" w:cs="Helvetica"/>
          <w:color w:val="636363"/>
        </w:rPr>
        <w:t xml:space="preserve"> 202</w:t>
      </w:r>
      <w:r w:rsidR="00E96BF3">
        <w:rPr>
          <w:rFonts w:ascii="Helvetica" w:hAnsi="Helvetica" w:cs="Helvetica"/>
          <w:color w:val="636363"/>
        </w:rPr>
        <w:t>4</w:t>
      </w:r>
      <w:r w:rsidRPr="002C18E6">
        <w:rPr>
          <w:rFonts w:ascii="Helvetica" w:hAnsi="Helvetica" w:cs="Helvetica"/>
          <w:color w:val="636363"/>
        </w:rPr>
        <w:t xml:space="preserve"> р. надійшло </w:t>
      </w:r>
      <w:r w:rsidR="000E44B7">
        <w:rPr>
          <w:rFonts w:ascii="Helvetica" w:hAnsi="Helvetica" w:cs="Helvetica"/>
          <w:b/>
          <w:bCs/>
          <w:color w:val="636363"/>
        </w:rPr>
        <w:t>23</w:t>
      </w:r>
      <w:r w:rsidR="0070061F">
        <w:rPr>
          <w:rFonts w:ascii="Helvetica" w:hAnsi="Helvetica" w:cs="Helvetica"/>
          <w:color w:val="636363"/>
        </w:rPr>
        <w:t xml:space="preserve"> </w:t>
      </w:r>
      <w:r w:rsidR="00683E75">
        <w:rPr>
          <w:rFonts w:ascii="Helvetica" w:hAnsi="Helvetica" w:cs="Helvetica"/>
          <w:color w:val="636363"/>
        </w:rPr>
        <w:t>запит</w:t>
      </w:r>
      <w:r w:rsidR="00493B62">
        <w:rPr>
          <w:rFonts w:ascii="Helvetica" w:hAnsi="Helvetica" w:cs="Helvetica"/>
          <w:color w:val="636363"/>
        </w:rPr>
        <w:t>и</w:t>
      </w:r>
      <w:r w:rsidRPr="002C18E6">
        <w:rPr>
          <w:rFonts w:ascii="Helvetica" w:hAnsi="Helvetica" w:cs="Helvetica"/>
          <w:color w:val="636363"/>
        </w:rPr>
        <w:t xml:space="preserve"> з посиланням на Закон України “Про доступ до публічної інформації”, з них:</w:t>
      </w:r>
    </w:p>
    <w:p w14:paraId="338AC508" w14:textId="77777777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суб’єктами і кореспондентами:</w:t>
      </w:r>
    </w:p>
    <w:p w14:paraId="6DB5858A" w14:textId="196FB753" w:rsidR="00145FAD" w:rsidRDefault="003136C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</w:t>
      </w:r>
      <w:r w:rsidR="000E44B7">
        <w:rPr>
          <w:rStyle w:val="a4"/>
          <w:rFonts w:ascii="Helvetica" w:hAnsi="Helvetica" w:cs="Helvetica"/>
          <w:color w:val="636363"/>
        </w:rPr>
        <w:t>3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19055D" w:rsidRPr="002C18E6">
        <w:rPr>
          <w:rFonts w:ascii="Helvetica" w:hAnsi="Helvetica" w:cs="Helvetica"/>
          <w:color w:val="636363"/>
        </w:rPr>
        <w:t>–</w:t>
      </w:r>
      <w:r w:rsidR="00F17FDE" w:rsidRPr="00F17FDE">
        <w:rPr>
          <w:rFonts w:ascii="Helvetica" w:hAnsi="Helvetica" w:cs="Helvetica"/>
          <w:color w:val="636363"/>
        </w:rPr>
        <w:t xml:space="preserve"> </w:t>
      </w:r>
      <w:r w:rsidR="0019055D" w:rsidRPr="002C18E6">
        <w:rPr>
          <w:rFonts w:ascii="Helvetica" w:hAnsi="Helvetica" w:cs="Helvetica"/>
          <w:color w:val="636363"/>
        </w:rPr>
        <w:t>від громадян; </w:t>
      </w:r>
    </w:p>
    <w:p w14:paraId="67D103D4" w14:textId="2BE285CC" w:rsidR="00145FA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3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EF1683">
        <w:rPr>
          <w:rFonts w:ascii="Helvetica" w:hAnsi="Helvetica" w:cs="Helvetica"/>
          <w:color w:val="636363"/>
        </w:rPr>
        <w:t>– від юридичних осіб</w:t>
      </w:r>
      <w:r w:rsidR="00145FAD">
        <w:rPr>
          <w:rFonts w:ascii="Helvetica" w:hAnsi="Helvetica" w:cs="Helvetica"/>
          <w:color w:val="636363"/>
        </w:rPr>
        <w:t>;</w:t>
      </w:r>
    </w:p>
    <w:p w14:paraId="588CD03A" w14:textId="565D9989" w:rsidR="00145FA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3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від громадських організацій; </w:t>
      </w:r>
    </w:p>
    <w:p w14:paraId="2D1D36B6" w14:textId="7E8C28C4" w:rsidR="0019055D" w:rsidRPr="002C18E6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4</w:t>
      </w:r>
      <w:r w:rsidR="00145FAD" w:rsidRPr="002C18E6">
        <w:rPr>
          <w:rStyle w:val="a4"/>
          <w:rFonts w:ascii="Helvetica" w:hAnsi="Helvetica" w:cs="Helvetica"/>
          <w:color w:val="636363"/>
        </w:rPr>
        <w:t> </w:t>
      </w:r>
      <w:r w:rsidR="00145FAD">
        <w:rPr>
          <w:rFonts w:ascii="Helvetica" w:hAnsi="Helvetica" w:cs="Helvetica"/>
          <w:color w:val="636363"/>
        </w:rPr>
        <w:t xml:space="preserve">– </w:t>
      </w:r>
      <w:r w:rsidR="00145FAD" w:rsidRPr="002C18E6">
        <w:rPr>
          <w:rFonts w:ascii="Helvetica" w:hAnsi="Helvetica" w:cs="Helvetica"/>
          <w:color w:val="636363"/>
        </w:rPr>
        <w:t>від засобів масової інформації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54C89E56" w14:textId="77777777" w:rsidR="0019055D" w:rsidRDefault="0019055D" w:rsidP="0019055D">
      <w:pPr>
        <w:pStyle w:val="a3"/>
        <w:jc w:val="both"/>
        <w:rPr>
          <w:rStyle w:val="a5"/>
          <w:rFonts w:ascii="Helvetica" w:hAnsi="Helvetica" w:cs="Helvetica"/>
          <w:color w:val="636363"/>
        </w:rPr>
      </w:pPr>
      <w:r w:rsidRPr="002C18E6">
        <w:rPr>
          <w:rStyle w:val="a5"/>
          <w:rFonts w:ascii="Helvetica" w:hAnsi="Helvetica" w:cs="Helvetica"/>
          <w:color w:val="636363"/>
        </w:rPr>
        <w:t>За каналом зв’язку надходження:</w:t>
      </w:r>
    </w:p>
    <w:p w14:paraId="2F6F2841" w14:textId="71DACAC4" w:rsidR="00145FA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0</w:t>
      </w:r>
      <w:r w:rsidR="0019055D" w:rsidRPr="002C18E6">
        <w:rPr>
          <w:rStyle w:val="a4"/>
          <w:rFonts w:ascii="Helvetica" w:hAnsi="Helvetica" w:cs="Helvetica"/>
          <w:color w:val="636363"/>
        </w:rPr>
        <w:t> </w:t>
      </w:r>
      <w:r w:rsidR="002C18E6" w:rsidRPr="002C18E6">
        <w:rPr>
          <w:rFonts w:ascii="Helvetica" w:hAnsi="Helvetica" w:cs="Helvetica"/>
          <w:color w:val="636363"/>
        </w:rPr>
        <w:t>–</w:t>
      </w:r>
      <w:r w:rsidR="001D7CB3">
        <w:rPr>
          <w:rFonts w:ascii="Helvetica" w:hAnsi="Helvetica" w:cs="Helvetica"/>
          <w:color w:val="636363"/>
        </w:rPr>
        <w:t xml:space="preserve"> </w:t>
      </w:r>
      <w:r w:rsidR="00BB39B4">
        <w:rPr>
          <w:rFonts w:ascii="Helvetica" w:hAnsi="Helvetica" w:cs="Helvetica"/>
          <w:color w:val="636363"/>
        </w:rPr>
        <w:t>поштою</w:t>
      </w:r>
      <w:r w:rsidR="00322932">
        <w:rPr>
          <w:rFonts w:ascii="Helvetica" w:hAnsi="Helvetica" w:cs="Helvetica"/>
          <w:color w:val="636363"/>
        </w:rPr>
        <w:t>;</w:t>
      </w:r>
      <w:r w:rsidR="00322932" w:rsidRPr="00322932">
        <w:rPr>
          <w:rFonts w:ascii="Helvetica" w:hAnsi="Helvetica" w:cs="Helvetica"/>
          <w:color w:val="636363"/>
        </w:rPr>
        <w:t xml:space="preserve"> </w:t>
      </w:r>
    </w:p>
    <w:p w14:paraId="56680560" w14:textId="41AEC9B2" w:rsidR="00145FA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12</w:t>
      </w:r>
      <w:r w:rsidR="00BB39B4" w:rsidRPr="002C18E6">
        <w:rPr>
          <w:rStyle w:val="a4"/>
          <w:rFonts w:ascii="Helvetica" w:hAnsi="Helvetica" w:cs="Helvetica"/>
          <w:color w:val="636363"/>
        </w:rPr>
        <w:t> </w:t>
      </w:r>
      <w:r w:rsidR="00BB39B4" w:rsidRPr="002C18E6">
        <w:rPr>
          <w:rFonts w:ascii="Helvetica" w:hAnsi="Helvetica" w:cs="Helvetica"/>
          <w:color w:val="636363"/>
        </w:rPr>
        <w:t>–</w:t>
      </w:r>
      <w:r w:rsidR="00BB39B4">
        <w:rPr>
          <w:rFonts w:ascii="Helvetica" w:hAnsi="Helvetica" w:cs="Helvetica"/>
          <w:color w:val="636363"/>
        </w:rPr>
        <w:t xml:space="preserve"> </w:t>
      </w:r>
      <w:r w:rsidR="00BB39B4" w:rsidRPr="002C18E6">
        <w:rPr>
          <w:rFonts w:ascii="Helvetica" w:hAnsi="Helvetica" w:cs="Helvetica"/>
          <w:color w:val="636363"/>
        </w:rPr>
        <w:t>електронною поштою</w:t>
      </w:r>
      <w:r w:rsidR="00BB39B4">
        <w:rPr>
          <w:rFonts w:ascii="Helvetica" w:hAnsi="Helvetica" w:cs="Helvetica"/>
          <w:color w:val="636363"/>
        </w:rPr>
        <w:t>;</w:t>
      </w:r>
      <w:r w:rsidR="00BB39B4" w:rsidRPr="00322932">
        <w:rPr>
          <w:rFonts w:ascii="Helvetica" w:hAnsi="Helvetica" w:cs="Helvetica"/>
          <w:color w:val="636363"/>
        </w:rPr>
        <w:t xml:space="preserve"> </w:t>
      </w:r>
    </w:p>
    <w:p w14:paraId="6FA323D1" w14:textId="59CAF2CE" w:rsidR="0019055D" w:rsidRDefault="000E44B7" w:rsidP="004F1510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11</w:t>
      </w:r>
      <w:r w:rsidR="00683E75" w:rsidRPr="002C18E6">
        <w:rPr>
          <w:rStyle w:val="a4"/>
          <w:rFonts w:ascii="Helvetica" w:hAnsi="Helvetica" w:cs="Helvetica"/>
          <w:color w:val="636363"/>
        </w:rPr>
        <w:t> </w:t>
      </w:r>
      <w:r w:rsidR="00683E75" w:rsidRPr="00683E75">
        <w:rPr>
          <w:rFonts w:ascii="Helvetica" w:hAnsi="Helvetica" w:cs="Helvetica"/>
          <w:color w:val="636363"/>
        </w:rPr>
        <w:t>– через органи</w:t>
      </w:r>
      <w:r w:rsidR="00683E75" w:rsidRPr="00683E75">
        <w:rPr>
          <w:rFonts w:ascii="Helvetica" w:hAnsi="Helvetica" w:cs="Helvetica"/>
          <w:bCs/>
        </w:rPr>
        <w:t xml:space="preserve"> </w:t>
      </w:r>
      <w:r w:rsidR="00683E75" w:rsidRPr="00683E75">
        <w:rPr>
          <w:rFonts w:ascii="Helvetica" w:hAnsi="Helvetica" w:cs="Helvetica"/>
          <w:color w:val="636363"/>
        </w:rPr>
        <w:t>влади</w:t>
      </w:r>
      <w:r w:rsidR="0019055D" w:rsidRPr="002C18E6">
        <w:rPr>
          <w:rFonts w:ascii="Helvetica" w:hAnsi="Helvetica" w:cs="Helvetica"/>
          <w:color w:val="636363"/>
        </w:rPr>
        <w:t>.</w:t>
      </w:r>
    </w:p>
    <w:p w14:paraId="60A1F100" w14:textId="09D5B251" w:rsidR="0019055D" w:rsidRPr="002C18E6" w:rsidRDefault="0019055D" w:rsidP="0019055D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 xml:space="preserve">Розглянуто та надано </w:t>
      </w:r>
      <w:r w:rsidR="00322932">
        <w:rPr>
          <w:rFonts w:ascii="Helvetica" w:hAnsi="Helvetica" w:cs="Helvetica"/>
          <w:color w:val="636363"/>
        </w:rPr>
        <w:t xml:space="preserve">відповідь </w:t>
      </w:r>
      <w:r w:rsidRPr="002C18E6">
        <w:rPr>
          <w:rFonts w:ascii="Helvetica" w:hAnsi="Helvetica" w:cs="Helvetica"/>
          <w:color w:val="636363"/>
        </w:rPr>
        <w:t>на </w:t>
      </w:r>
      <w:r w:rsidR="003136C7">
        <w:rPr>
          <w:rFonts w:ascii="Helvetica" w:hAnsi="Helvetica" w:cs="Helvetica"/>
          <w:b/>
          <w:color w:val="636363"/>
        </w:rPr>
        <w:t>2</w:t>
      </w:r>
      <w:r w:rsidR="000E44B7">
        <w:rPr>
          <w:rFonts w:ascii="Helvetica" w:hAnsi="Helvetica" w:cs="Helvetica"/>
          <w:b/>
          <w:color w:val="636363"/>
        </w:rPr>
        <w:t>3</w:t>
      </w:r>
      <w:r w:rsidRPr="002C18E6">
        <w:rPr>
          <w:rStyle w:val="a4"/>
          <w:rFonts w:ascii="Helvetica" w:hAnsi="Helvetica" w:cs="Helvetica"/>
          <w:color w:val="636363"/>
        </w:rPr>
        <w:t> </w:t>
      </w:r>
      <w:r w:rsidR="00683E75">
        <w:rPr>
          <w:rFonts w:ascii="Helvetica" w:hAnsi="Helvetica" w:cs="Helvetica"/>
          <w:color w:val="636363"/>
        </w:rPr>
        <w:t>запит</w:t>
      </w:r>
      <w:r w:rsidR="00493B62">
        <w:rPr>
          <w:rFonts w:ascii="Helvetica" w:hAnsi="Helvetica" w:cs="Helvetica"/>
          <w:color w:val="636363"/>
        </w:rPr>
        <w:t>и</w:t>
      </w:r>
      <w:r w:rsidR="00322932">
        <w:rPr>
          <w:rFonts w:ascii="Helvetica" w:hAnsi="Helvetica" w:cs="Helvetica"/>
          <w:color w:val="636363"/>
        </w:rPr>
        <w:t xml:space="preserve"> на інформацію</w:t>
      </w:r>
      <w:r w:rsidRPr="002C18E6">
        <w:rPr>
          <w:rFonts w:ascii="Helvetica" w:hAnsi="Helvetica" w:cs="Helvetica"/>
          <w:color w:val="636363"/>
        </w:rPr>
        <w:t>, що подані з посиланням на Закон України “Про доступ до публічної інформації”, із них:</w:t>
      </w:r>
    </w:p>
    <w:p w14:paraId="3FA77261" w14:textId="0ADC0979" w:rsidR="00145FAD" w:rsidRDefault="0019055D" w:rsidP="004F1510">
      <w:pPr>
        <w:pStyle w:val="a3"/>
        <w:jc w:val="both"/>
        <w:rPr>
          <w:rFonts w:ascii="Helvetica" w:hAnsi="Helvetica" w:cs="Helvetica"/>
          <w:color w:val="636363"/>
        </w:rPr>
      </w:pPr>
      <w:r w:rsidRPr="002C18E6">
        <w:rPr>
          <w:rFonts w:ascii="Helvetica" w:hAnsi="Helvetica" w:cs="Helvetica"/>
          <w:color w:val="636363"/>
        </w:rPr>
        <w:t>на </w:t>
      </w:r>
      <w:r w:rsidR="000E44B7">
        <w:rPr>
          <w:rFonts w:ascii="Helvetica" w:hAnsi="Helvetica" w:cs="Helvetica"/>
          <w:b/>
          <w:color w:val="636363"/>
        </w:rPr>
        <w:t>15</w:t>
      </w:r>
      <w:r w:rsidR="00683E75">
        <w:rPr>
          <w:rFonts w:ascii="Helvetica" w:hAnsi="Helvetica" w:cs="Helvetica"/>
          <w:color w:val="636363"/>
        </w:rPr>
        <w:t> запит</w:t>
      </w:r>
      <w:r w:rsidR="00EF1683">
        <w:rPr>
          <w:rFonts w:ascii="Helvetica" w:hAnsi="Helvetica" w:cs="Helvetica"/>
          <w:color w:val="636363"/>
        </w:rPr>
        <w:t>ів</w:t>
      </w:r>
      <w:r w:rsidRPr="002C18E6">
        <w:rPr>
          <w:rFonts w:ascii="Helvetica" w:hAnsi="Helvetica" w:cs="Helvetica"/>
          <w:color w:val="636363"/>
        </w:rPr>
        <w:t xml:space="preserve"> надано публічну інформацію, </w:t>
      </w:r>
    </w:p>
    <w:p w14:paraId="7C99D9BE" w14:textId="37C1983B" w:rsidR="003136C7" w:rsidRDefault="000E44B7" w:rsidP="003136C7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2</w:t>
      </w:r>
      <w:r w:rsidR="003136C7">
        <w:rPr>
          <w:rStyle w:val="a4"/>
          <w:rFonts w:ascii="Helvetica" w:hAnsi="Helvetica" w:cs="Helvetica"/>
          <w:color w:val="636363"/>
        </w:rPr>
        <w:t xml:space="preserve"> </w:t>
      </w:r>
      <w:r w:rsidR="003136C7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3136C7">
        <w:rPr>
          <w:rFonts w:ascii="Helvetica" w:hAnsi="Helvetica" w:cs="Helvetica"/>
          <w:color w:val="636363"/>
        </w:rPr>
        <w:t xml:space="preserve">пункту 1 </w:t>
      </w:r>
      <w:r w:rsidR="003136C7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3136C7">
        <w:rPr>
          <w:rFonts w:ascii="Helvetica" w:hAnsi="Helvetica" w:cs="Helvetica"/>
          <w:color w:val="636363"/>
        </w:rPr>
        <w:t>оступ до публічної інформації”),</w:t>
      </w:r>
    </w:p>
    <w:p w14:paraId="15DBC3DD" w14:textId="473D4B2E" w:rsidR="00F65C8A" w:rsidRDefault="000E44B7" w:rsidP="00F65C8A">
      <w:pPr>
        <w:pStyle w:val="a3"/>
        <w:jc w:val="both"/>
        <w:rPr>
          <w:rFonts w:ascii="Helvetica" w:hAnsi="Helvetica" w:cs="Helvetica"/>
          <w:color w:val="636363"/>
        </w:rPr>
      </w:pPr>
      <w:r>
        <w:rPr>
          <w:rStyle w:val="a4"/>
          <w:rFonts w:ascii="Helvetica" w:hAnsi="Helvetica" w:cs="Helvetica"/>
          <w:color w:val="636363"/>
        </w:rPr>
        <w:t>3</w:t>
      </w:r>
      <w:r w:rsidR="00F65C8A">
        <w:rPr>
          <w:rStyle w:val="a4"/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 xml:space="preserve">відмовлено в задоволенні запиту на публічну інформацію (відповідно до </w:t>
      </w:r>
      <w:r w:rsidR="00F65C8A">
        <w:rPr>
          <w:rFonts w:ascii="Helvetica" w:hAnsi="Helvetica" w:cs="Helvetica"/>
          <w:color w:val="636363"/>
        </w:rPr>
        <w:t xml:space="preserve">пункту </w:t>
      </w:r>
      <w:r w:rsidR="00182C5B">
        <w:rPr>
          <w:rFonts w:ascii="Helvetica" w:hAnsi="Helvetica" w:cs="Helvetica"/>
          <w:color w:val="636363"/>
        </w:rPr>
        <w:t>2</w:t>
      </w:r>
      <w:r w:rsidR="00F65C8A">
        <w:rPr>
          <w:rFonts w:ascii="Helvetica" w:hAnsi="Helvetica" w:cs="Helvetica"/>
          <w:color w:val="636363"/>
        </w:rPr>
        <w:t xml:space="preserve"> </w:t>
      </w:r>
      <w:r w:rsidR="00F65C8A" w:rsidRPr="002C18E6">
        <w:rPr>
          <w:rFonts w:ascii="Helvetica" w:hAnsi="Helvetica" w:cs="Helvetica"/>
          <w:color w:val="636363"/>
        </w:rPr>
        <w:t>частини першої статті 22 Закону України “Про д</w:t>
      </w:r>
      <w:r w:rsidR="00F65C8A">
        <w:rPr>
          <w:rFonts w:ascii="Helvetica" w:hAnsi="Helvetica" w:cs="Helvetica"/>
          <w:color w:val="636363"/>
        </w:rPr>
        <w:t>оступ до публічної інформації”),</w:t>
      </w:r>
    </w:p>
    <w:p w14:paraId="2AF5B9D9" w14:textId="784FBFC5" w:rsidR="00F65C8A" w:rsidRDefault="000E44B7" w:rsidP="00F65C8A">
      <w:pPr>
        <w:pStyle w:val="a3"/>
        <w:jc w:val="both"/>
        <w:rPr>
          <w:rFonts w:ascii="Helvetica" w:hAnsi="Helvetica" w:cs="Helvetica"/>
          <w:color w:val="636363"/>
        </w:rPr>
      </w:pPr>
      <w:r w:rsidRPr="000E44B7">
        <w:rPr>
          <w:rFonts w:ascii="Helvetica" w:hAnsi="Helvetica" w:cs="Helvetica"/>
          <w:b/>
          <w:bCs/>
          <w:color w:val="636363"/>
        </w:rPr>
        <w:t>3</w:t>
      </w:r>
      <w:r w:rsidR="00F65C8A">
        <w:rPr>
          <w:rFonts w:ascii="Helvetica" w:hAnsi="Helvetica" w:cs="Helvetica"/>
          <w:color w:val="636363"/>
        </w:rPr>
        <w:t> запит</w:t>
      </w:r>
      <w:r w:rsidR="00493B62">
        <w:rPr>
          <w:rFonts w:ascii="Helvetica" w:hAnsi="Helvetica" w:cs="Helvetica"/>
          <w:color w:val="636363"/>
        </w:rPr>
        <w:t>и</w:t>
      </w:r>
      <w:r w:rsidR="00F65C8A" w:rsidRPr="002C18E6">
        <w:rPr>
          <w:rFonts w:ascii="Helvetica" w:hAnsi="Helvetica" w:cs="Helvetica"/>
          <w:color w:val="636363"/>
        </w:rPr>
        <w:t xml:space="preserve"> на публічн</w:t>
      </w:r>
      <w:r w:rsidR="00F65C8A">
        <w:rPr>
          <w:rFonts w:ascii="Helvetica" w:hAnsi="Helvetica" w:cs="Helvetica"/>
          <w:color w:val="636363"/>
        </w:rPr>
        <w:t>у інформацію направлено належн</w:t>
      </w:r>
      <w:r w:rsidR="00493B62">
        <w:rPr>
          <w:rFonts w:ascii="Helvetica" w:hAnsi="Helvetica" w:cs="Helvetica"/>
          <w:color w:val="636363"/>
        </w:rPr>
        <w:t>им</w:t>
      </w:r>
      <w:r w:rsidR="00F65C8A" w:rsidRPr="002C18E6">
        <w:rPr>
          <w:rFonts w:ascii="Helvetica" w:hAnsi="Helvetica" w:cs="Helvetica"/>
          <w:color w:val="636363"/>
        </w:rPr>
        <w:t xml:space="preserve"> розпорядник</w:t>
      </w:r>
      <w:r w:rsidR="00493B62">
        <w:rPr>
          <w:rFonts w:ascii="Helvetica" w:hAnsi="Helvetica" w:cs="Helvetica"/>
          <w:color w:val="636363"/>
        </w:rPr>
        <w:t>ам</w:t>
      </w:r>
      <w:r w:rsidR="00F65C8A" w:rsidRPr="002C18E6">
        <w:rPr>
          <w:rFonts w:ascii="Helvetica" w:hAnsi="Helvetica" w:cs="Helvetica"/>
          <w:color w:val="636363"/>
        </w:rPr>
        <w:t xml:space="preserve"> інформації відповідно до частини третьої статті 22 Закону України “Про доступ до публічної інформації” з одночасним </w:t>
      </w:r>
      <w:r w:rsidR="00F65C8A">
        <w:rPr>
          <w:rFonts w:ascii="Helvetica" w:hAnsi="Helvetica" w:cs="Helvetica"/>
          <w:color w:val="636363"/>
        </w:rPr>
        <w:t>повідомленням про це запитувача.</w:t>
      </w:r>
      <w:r w:rsidR="00F65C8A" w:rsidRPr="002C18E6">
        <w:rPr>
          <w:rFonts w:ascii="Helvetica" w:hAnsi="Helvetica" w:cs="Helvetica"/>
          <w:color w:val="636363"/>
        </w:rPr>
        <w:t> </w:t>
      </w:r>
    </w:p>
    <w:p w14:paraId="2FE77507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5D81540D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45824DA4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2E95B07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3D55FC33" w14:textId="77777777" w:rsidR="00E96BF3" w:rsidRDefault="00E96BF3" w:rsidP="00145FAD">
      <w:pPr>
        <w:pStyle w:val="a3"/>
        <w:jc w:val="both"/>
        <w:rPr>
          <w:rFonts w:ascii="Helvetica" w:hAnsi="Helvetica" w:cs="Helvetica"/>
          <w:color w:val="636363"/>
        </w:rPr>
      </w:pPr>
    </w:p>
    <w:p w14:paraId="26B91682" w14:textId="77777777" w:rsidR="008105DA" w:rsidRDefault="008105DA" w:rsidP="00145FAD">
      <w:pPr>
        <w:pStyle w:val="a3"/>
        <w:jc w:val="both"/>
        <w:rPr>
          <w:rFonts w:ascii="Helvetica" w:hAnsi="Helvetica" w:cs="Helvetica"/>
          <w:color w:val="636363"/>
        </w:rPr>
      </w:pPr>
    </w:p>
    <w:sectPr w:rsidR="00810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A9"/>
    <w:rsid w:val="00004ABC"/>
    <w:rsid w:val="00022669"/>
    <w:rsid w:val="000D2205"/>
    <w:rsid w:val="000E44B7"/>
    <w:rsid w:val="001035BB"/>
    <w:rsid w:val="00110935"/>
    <w:rsid w:val="00145FAD"/>
    <w:rsid w:val="00182C5B"/>
    <w:rsid w:val="0019055D"/>
    <w:rsid w:val="001D44AA"/>
    <w:rsid w:val="001D4D93"/>
    <w:rsid w:val="001D7CB3"/>
    <w:rsid w:val="001F1336"/>
    <w:rsid w:val="00262E72"/>
    <w:rsid w:val="00285D54"/>
    <w:rsid w:val="002C18E6"/>
    <w:rsid w:val="003060BD"/>
    <w:rsid w:val="003136C7"/>
    <w:rsid w:val="00317FAB"/>
    <w:rsid w:val="00322932"/>
    <w:rsid w:val="00326E23"/>
    <w:rsid w:val="003365C7"/>
    <w:rsid w:val="003F322D"/>
    <w:rsid w:val="00416115"/>
    <w:rsid w:val="00493B62"/>
    <w:rsid w:val="004F1510"/>
    <w:rsid w:val="00527823"/>
    <w:rsid w:val="00683E75"/>
    <w:rsid w:val="0070054F"/>
    <w:rsid w:val="0070061F"/>
    <w:rsid w:val="00750733"/>
    <w:rsid w:val="007616BE"/>
    <w:rsid w:val="007961D8"/>
    <w:rsid w:val="008105DA"/>
    <w:rsid w:val="008E13FC"/>
    <w:rsid w:val="008F661C"/>
    <w:rsid w:val="00902DA9"/>
    <w:rsid w:val="009258E9"/>
    <w:rsid w:val="00A2350B"/>
    <w:rsid w:val="00A403CD"/>
    <w:rsid w:val="00AA62CB"/>
    <w:rsid w:val="00AF6A09"/>
    <w:rsid w:val="00B03347"/>
    <w:rsid w:val="00B23A80"/>
    <w:rsid w:val="00B5290F"/>
    <w:rsid w:val="00B7629E"/>
    <w:rsid w:val="00BA243B"/>
    <w:rsid w:val="00BB39B4"/>
    <w:rsid w:val="00C72911"/>
    <w:rsid w:val="00CB1939"/>
    <w:rsid w:val="00D13694"/>
    <w:rsid w:val="00D76AE8"/>
    <w:rsid w:val="00DE6170"/>
    <w:rsid w:val="00E009A4"/>
    <w:rsid w:val="00E31AF5"/>
    <w:rsid w:val="00E96BF3"/>
    <w:rsid w:val="00EF1683"/>
    <w:rsid w:val="00F04267"/>
    <w:rsid w:val="00F17FDE"/>
    <w:rsid w:val="00F5724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A049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Молчанов</cp:lastModifiedBy>
  <cp:revision>52</cp:revision>
  <dcterms:created xsi:type="dcterms:W3CDTF">2021-01-05T15:02:00Z</dcterms:created>
  <dcterms:modified xsi:type="dcterms:W3CDTF">2025-01-28T08:33:00Z</dcterms:modified>
</cp:coreProperties>
</file>